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B59" w:rsidRDefault="006D4715" w:rsidP="00FE7B59">
      <w:pPr>
        <w:jc w:val="center"/>
        <w:rPr>
          <w:b/>
          <w:sz w:val="24"/>
        </w:rPr>
      </w:pPr>
      <w:r>
        <w:rPr>
          <w:b/>
          <w:sz w:val="24"/>
          <w:lang w:val="en-GB"/>
        </w:rPr>
        <w:t xml:space="preserve">CURRENT AND </w:t>
      </w:r>
      <w:r w:rsidR="00FE7B59" w:rsidRPr="00CF10DB">
        <w:rPr>
          <w:b/>
          <w:sz w:val="24"/>
          <w:lang w:val="en-GB"/>
        </w:rPr>
        <w:t>FUTURE TRENDS</w:t>
      </w:r>
      <w:r w:rsidR="00FE7B59">
        <w:rPr>
          <w:b/>
          <w:sz w:val="24"/>
        </w:rPr>
        <w:t xml:space="preserve">FOR THE FIXED SERVICES </w:t>
      </w:r>
      <w:r w:rsidR="008162C7">
        <w:rPr>
          <w:b/>
          <w:sz w:val="24"/>
        </w:rPr>
        <w:t xml:space="preserve">AND </w:t>
      </w:r>
      <w:r>
        <w:rPr>
          <w:b/>
          <w:sz w:val="24"/>
        </w:rPr>
        <w:t xml:space="preserve">STATUS OF </w:t>
      </w:r>
      <w:r w:rsidR="008162C7">
        <w:rPr>
          <w:b/>
          <w:sz w:val="24"/>
        </w:rPr>
        <w:t xml:space="preserve">OTHER </w:t>
      </w:r>
      <w:r w:rsidR="00536FC8">
        <w:rPr>
          <w:b/>
          <w:sz w:val="24"/>
        </w:rPr>
        <w:t>INCUMBENT</w:t>
      </w:r>
      <w:r w:rsidR="008162C7">
        <w:rPr>
          <w:b/>
          <w:sz w:val="24"/>
        </w:rPr>
        <w:t xml:space="preserve">USES </w:t>
      </w:r>
      <w:r w:rsidR="00FE7B59">
        <w:rPr>
          <w:b/>
          <w:sz w:val="24"/>
        </w:rPr>
        <w:t>IN EUROPE</w:t>
      </w:r>
      <w:r w:rsidR="00EA2625">
        <w:rPr>
          <w:b/>
          <w:sz w:val="24"/>
        </w:rPr>
        <w:t xml:space="preserve"> IN THE FREQUENCY BAND 5925-6425 MHz</w:t>
      </w:r>
    </w:p>
    <w:p w:rsidR="00FE7B59" w:rsidRDefault="00FE7B59" w:rsidP="00FE7B59">
      <w:pPr>
        <w:rPr>
          <w:b/>
          <w:sz w:val="24"/>
        </w:rPr>
      </w:pPr>
    </w:p>
    <w:p w:rsidR="00FE7B59" w:rsidRPr="00C749F6" w:rsidRDefault="00FE7B59" w:rsidP="00FE7B59">
      <w:pPr>
        <w:jc w:val="center"/>
        <w:rPr>
          <w:b/>
          <w:sz w:val="24"/>
        </w:rPr>
      </w:pPr>
      <w:r w:rsidRPr="00C749F6">
        <w:rPr>
          <w:b/>
          <w:sz w:val="24"/>
        </w:rPr>
        <w:t>QUESTIONNAIRE</w:t>
      </w:r>
      <w:r w:rsidR="006D4715">
        <w:rPr>
          <w:b/>
          <w:sz w:val="24"/>
        </w:rPr>
        <w:t xml:space="preserve">TO </w:t>
      </w:r>
      <w:r w:rsidR="008F2566">
        <w:rPr>
          <w:b/>
          <w:sz w:val="24"/>
        </w:rPr>
        <w:t xml:space="preserve">CEPT </w:t>
      </w:r>
      <w:r w:rsidR="00725817">
        <w:rPr>
          <w:b/>
          <w:sz w:val="24"/>
        </w:rPr>
        <w:t>ADMINISTRATIONS</w:t>
      </w:r>
    </w:p>
    <w:p w:rsidR="00FE7B59" w:rsidRDefault="00FE7B59" w:rsidP="00FE7B59">
      <w:pPr>
        <w:jc w:val="center"/>
        <w:rPr>
          <w:b/>
          <w:sz w:val="24"/>
        </w:rPr>
      </w:pPr>
    </w:p>
    <w:p w:rsidR="00FE7B59" w:rsidRDefault="00FE7B59" w:rsidP="00FE7B59">
      <w:pPr>
        <w:pStyle w:val="31"/>
        <w:spacing w:before="120"/>
        <w:jc w:val="center"/>
      </w:pPr>
      <w:r w:rsidRPr="008B24EF">
        <w:t xml:space="preserve">In order for your views to be taken into account in this study, please return replies to </w:t>
      </w:r>
      <w:r w:rsidR="008F2566" w:rsidRPr="008F2566">
        <w:t xml:space="preserve">Thomas Weber, e-mail: </w:t>
      </w:r>
      <w:hyperlink r:id="rId8" w:history="1">
        <w:r w:rsidR="008F2566" w:rsidRPr="00653E9C">
          <w:rPr>
            <w:rStyle w:val="a7"/>
          </w:rPr>
          <w:t>thomas.weber@eco.cept.org</w:t>
        </w:r>
      </w:hyperlink>
      <w:hyperlink r:id="rId9" w:history="1"/>
      <w:r w:rsidRPr="008B24EF">
        <w:t xml:space="preserve"> until </w:t>
      </w:r>
      <w:r w:rsidR="008F2566">
        <w:t xml:space="preserve">12 April </w:t>
      </w:r>
      <w:r w:rsidRPr="00857C5B">
        <w:t>201</w:t>
      </w:r>
      <w:r w:rsidR="00DE23D3">
        <w:t>8</w:t>
      </w:r>
    </w:p>
    <w:p w:rsidR="00D97E66" w:rsidRDefault="00D97E66" w:rsidP="00FE7B59">
      <w:pPr>
        <w:pStyle w:val="31"/>
        <w:spacing w:before="120"/>
        <w:jc w:val="center"/>
      </w:pPr>
    </w:p>
    <w:p w:rsidR="00D97E66" w:rsidRPr="00D97E66" w:rsidRDefault="00D97E66" w:rsidP="00D97E66">
      <w:pPr>
        <w:spacing w:line="360" w:lineRule="auto"/>
        <w:ind w:left="720"/>
        <w:rPr>
          <w:rFonts w:cs="Arial"/>
          <w:szCs w:val="20"/>
          <w:lang w:val="en-GB" w:eastAsia="de-DE"/>
        </w:rPr>
      </w:pPr>
      <w:r w:rsidRPr="00D97E66">
        <w:rPr>
          <w:rFonts w:cs="Arial"/>
          <w:szCs w:val="20"/>
          <w:lang w:val="en-GB" w:eastAsia="de-DE"/>
        </w:rPr>
        <w:t xml:space="preserve">Electronic questionnaire </w:t>
      </w:r>
      <w:hyperlink r:id="rId10" w:history="1">
        <w:r w:rsidRPr="00D97E66">
          <w:rPr>
            <w:rFonts w:cs="Arial"/>
            <w:color w:val="0000FF"/>
            <w:szCs w:val="20"/>
            <w:u w:val="single"/>
            <w:lang w:val="en-GB" w:eastAsia="de-DE"/>
          </w:rPr>
          <w:t>Link</w:t>
        </w:r>
      </w:hyperlink>
    </w:p>
    <w:p w:rsidR="00D97E66" w:rsidRPr="00D97E66" w:rsidRDefault="00D97E66" w:rsidP="00D97E66">
      <w:pPr>
        <w:spacing w:line="360" w:lineRule="auto"/>
        <w:ind w:left="720"/>
        <w:rPr>
          <w:rFonts w:cs="Arial"/>
          <w:szCs w:val="20"/>
          <w:lang w:val="en-GB" w:eastAsia="de-DE"/>
        </w:rPr>
      </w:pPr>
      <w:r w:rsidRPr="00D97E66">
        <w:rPr>
          <w:rFonts w:cs="Arial"/>
          <w:szCs w:val="20"/>
          <w:lang w:val="en-GB" w:eastAsia="de-DE"/>
        </w:rPr>
        <w:t xml:space="preserve">To: </w:t>
      </w:r>
      <w:r w:rsidRPr="00D97E66">
        <w:rPr>
          <w:rFonts w:cs="Arial"/>
          <w:szCs w:val="20"/>
          <w:lang w:val="en-GB" w:eastAsia="de-DE"/>
        </w:rPr>
        <w:tab/>
      </w:r>
      <w:r w:rsidRPr="00D97E66">
        <w:rPr>
          <w:rFonts w:cs="Arial"/>
          <w:szCs w:val="20"/>
          <w:lang w:val="en-GB" w:eastAsia="de-DE"/>
        </w:rPr>
        <w:tab/>
      </w:r>
      <w:r w:rsidRPr="00D97E66">
        <w:rPr>
          <w:rFonts w:cs="Arial"/>
          <w:szCs w:val="20"/>
          <w:lang w:val="en-GB" w:eastAsia="de-DE"/>
        </w:rPr>
        <w:tab/>
        <w:t>Mr Thomas Weber</w:t>
      </w:r>
    </w:p>
    <w:p w:rsidR="00D97E66" w:rsidRPr="00D97E66" w:rsidRDefault="00D97E66" w:rsidP="00D97E66">
      <w:pPr>
        <w:spacing w:line="360" w:lineRule="auto"/>
        <w:ind w:left="720"/>
        <w:rPr>
          <w:rFonts w:cs="Arial"/>
          <w:szCs w:val="20"/>
          <w:lang w:val="en-GB" w:eastAsia="de-DE"/>
        </w:rPr>
      </w:pPr>
      <w:r w:rsidRPr="00D97E66">
        <w:rPr>
          <w:rFonts w:cs="Arial"/>
          <w:szCs w:val="20"/>
          <w:lang w:val="en-GB" w:eastAsia="de-DE"/>
        </w:rPr>
        <w:t>preferably by e-mail:</w:t>
      </w:r>
      <w:r w:rsidRPr="00D97E66">
        <w:rPr>
          <w:rFonts w:cs="Arial"/>
          <w:szCs w:val="20"/>
          <w:lang w:val="en-GB" w:eastAsia="de-DE"/>
        </w:rPr>
        <w:tab/>
      </w:r>
      <w:hyperlink r:id="rId11" w:history="1">
        <w:r w:rsidRPr="00D97E66">
          <w:rPr>
            <w:rFonts w:cs="Arial"/>
            <w:color w:val="0000FF"/>
            <w:szCs w:val="20"/>
            <w:u w:val="single"/>
            <w:lang w:val="en-GB" w:eastAsia="de-DE"/>
          </w:rPr>
          <w:t>thomas.weber@eco.cept.org</w:t>
        </w:r>
      </w:hyperlink>
    </w:p>
    <w:p w:rsidR="00D97E66" w:rsidRPr="00D97E66" w:rsidRDefault="00D97E66" w:rsidP="00D97E66">
      <w:pPr>
        <w:spacing w:line="360" w:lineRule="auto"/>
        <w:ind w:left="720"/>
        <w:rPr>
          <w:rFonts w:cs="Arial"/>
          <w:szCs w:val="20"/>
          <w:lang w:val="en-GB" w:eastAsia="de-DE"/>
        </w:rPr>
      </w:pPr>
      <w:r w:rsidRPr="00D97E66">
        <w:rPr>
          <w:rFonts w:cs="Arial"/>
          <w:szCs w:val="20"/>
          <w:lang w:val="en-GB" w:eastAsia="de-DE"/>
        </w:rPr>
        <w:t>or</w:t>
      </w:r>
    </w:p>
    <w:p w:rsidR="00D97E66" w:rsidRPr="00D97E66" w:rsidRDefault="00D97E66" w:rsidP="00D97E66">
      <w:pPr>
        <w:spacing w:line="360" w:lineRule="auto"/>
        <w:ind w:left="720"/>
        <w:rPr>
          <w:rFonts w:cs="Arial"/>
          <w:szCs w:val="20"/>
          <w:lang w:val="en-GB" w:eastAsia="de-DE"/>
        </w:rPr>
      </w:pPr>
      <w:r w:rsidRPr="00D97E66">
        <w:rPr>
          <w:rFonts w:cs="Arial"/>
          <w:szCs w:val="20"/>
          <w:lang w:val="en-GB" w:eastAsia="de-DE"/>
        </w:rPr>
        <w:t>by fax:</w:t>
      </w:r>
      <w:r w:rsidRPr="00D97E66">
        <w:rPr>
          <w:rFonts w:cs="Arial"/>
          <w:szCs w:val="20"/>
          <w:lang w:val="en-GB" w:eastAsia="de-DE"/>
        </w:rPr>
        <w:tab/>
      </w:r>
      <w:r w:rsidRPr="00D97E66">
        <w:rPr>
          <w:rFonts w:cs="Arial"/>
          <w:szCs w:val="20"/>
          <w:lang w:val="en-GB" w:eastAsia="de-DE"/>
        </w:rPr>
        <w:tab/>
      </w:r>
      <w:r w:rsidRPr="00D97E66">
        <w:rPr>
          <w:rFonts w:cs="Arial"/>
          <w:szCs w:val="20"/>
          <w:lang w:val="en-GB" w:eastAsia="de-DE"/>
        </w:rPr>
        <w:tab/>
      </w:r>
      <w:r w:rsidRPr="00D97E66">
        <w:rPr>
          <w:rFonts w:cs="Arial"/>
          <w:bCs/>
          <w:szCs w:val="20"/>
          <w:lang w:val="en-GB" w:eastAsia="de-DE"/>
        </w:rPr>
        <w:t>+45 33 89 63 30</w:t>
      </w:r>
    </w:p>
    <w:p w:rsidR="00D97E66" w:rsidRPr="00D97E66" w:rsidRDefault="00D97E66" w:rsidP="00D97E66">
      <w:pPr>
        <w:spacing w:line="360" w:lineRule="auto"/>
        <w:ind w:left="720"/>
        <w:rPr>
          <w:rFonts w:cs="Arial"/>
          <w:i/>
          <w:iCs/>
          <w:szCs w:val="20"/>
          <w:lang w:val="en-GB" w:eastAsia="de-DE"/>
        </w:rPr>
      </w:pPr>
    </w:p>
    <w:p w:rsidR="00FE7B59" w:rsidRPr="00DA6160" w:rsidRDefault="00FE7B59" w:rsidP="00FE7B59">
      <w:pPr>
        <w:rPr>
          <w:b/>
          <w:sz w:val="24"/>
        </w:rPr>
      </w:pPr>
    </w:p>
    <w:tbl>
      <w:tblPr>
        <w:tblStyle w:val="a8"/>
        <w:tblW w:w="9923" w:type="dxa"/>
        <w:tblLook w:val="01E0"/>
      </w:tblPr>
      <w:tblGrid>
        <w:gridCol w:w="3686"/>
        <w:gridCol w:w="6237"/>
      </w:tblGrid>
      <w:tr w:rsidR="00DA6160" w:rsidRPr="00DA6160" w:rsidTr="00D671E8">
        <w:tc>
          <w:tcPr>
            <w:tcW w:w="3686" w:type="dxa"/>
          </w:tcPr>
          <w:p w:rsidR="00FE7B59" w:rsidRPr="00DA6160" w:rsidRDefault="00FE7B59" w:rsidP="00FE7B59">
            <w:pPr>
              <w:rPr>
                <w:rFonts w:cs="Arial"/>
                <w:b/>
                <w:sz w:val="22"/>
                <w:szCs w:val="22"/>
              </w:rPr>
            </w:pPr>
            <w:r w:rsidRPr="00DA6160">
              <w:rPr>
                <w:rFonts w:cs="Arial"/>
                <w:b/>
                <w:sz w:val="22"/>
                <w:szCs w:val="22"/>
              </w:rPr>
              <w:t>Administration/name of organisation:</w:t>
            </w:r>
          </w:p>
        </w:tc>
        <w:tc>
          <w:tcPr>
            <w:tcW w:w="6237" w:type="dxa"/>
          </w:tcPr>
          <w:p w:rsidR="00FE7B59" w:rsidRPr="00DA6160" w:rsidRDefault="00050BD3" w:rsidP="00FE7B59">
            <w:pPr>
              <w:rPr>
                <w:rFonts w:cs="Arial"/>
                <w:sz w:val="22"/>
                <w:szCs w:val="22"/>
              </w:rPr>
            </w:pPr>
            <w:r w:rsidRPr="00DA6160">
              <w:rPr>
                <w:rFonts w:cs="Arial"/>
                <w:sz w:val="22"/>
                <w:szCs w:val="22"/>
              </w:rPr>
              <w:t>Ukraine</w:t>
            </w:r>
            <w:r w:rsidR="005D527F" w:rsidRPr="00DA6160">
              <w:rPr>
                <w:rFonts w:cs="Arial"/>
                <w:sz w:val="22"/>
                <w:szCs w:val="22"/>
              </w:rPr>
              <w:t>/</w:t>
            </w:r>
            <w:r w:rsidR="00F14330" w:rsidRPr="00DA6160">
              <w:rPr>
                <w:rFonts w:cs="Arial"/>
                <w:sz w:val="22"/>
                <w:szCs w:val="22"/>
              </w:rPr>
              <w:t>State Enterprise “</w:t>
            </w:r>
            <w:r w:rsidR="00633C0C" w:rsidRPr="00DA6160">
              <w:rPr>
                <w:rFonts w:cs="Arial"/>
                <w:sz w:val="22"/>
                <w:szCs w:val="22"/>
              </w:rPr>
              <w:t>Ukrainian State Centre of Radio Frequencies</w:t>
            </w:r>
            <w:r w:rsidR="00F14330" w:rsidRPr="00DA6160">
              <w:rPr>
                <w:rFonts w:cs="Arial"/>
                <w:sz w:val="22"/>
                <w:szCs w:val="22"/>
              </w:rPr>
              <w:t>”</w:t>
            </w:r>
          </w:p>
        </w:tc>
      </w:tr>
      <w:tr w:rsidR="00DA6160" w:rsidRPr="00DA6160" w:rsidTr="00D671E8">
        <w:tc>
          <w:tcPr>
            <w:tcW w:w="3686" w:type="dxa"/>
          </w:tcPr>
          <w:p w:rsidR="00FE7B59" w:rsidRPr="00DA6160" w:rsidRDefault="00FE7B59" w:rsidP="00FE7B59">
            <w:pPr>
              <w:rPr>
                <w:rFonts w:cs="Arial"/>
                <w:b/>
                <w:sz w:val="22"/>
                <w:szCs w:val="22"/>
              </w:rPr>
            </w:pPr>
            <w:r w:rsidRPr="00DA6160">
              <w:rPr>
                <w:rFonts w:cs="Arial"/>
                <w:b/>
                <w:sz w:val="22"/>
                <w:szCs w:val="22"/>
              </w:rPr>
              <w:t>Name of responsible person:</w:t>
            </w:r>
          </w:p>
        </w:tc>
        <w:tc>
          <w:tcPr>
            <w:tcW w:w="6237" w:type="dxa"/>
          </w:tcPr>
          <w:p w:rsidR="00FE7B59" w:rsidRPr="00DA6160" w:rsidRDefault="00633C0C" w:rsidP="00FE7B59">
            <w:pPr>
              <w:rPr>
                <w:rFonts w:cs="Arial"/>
                <w:sz w:val="22"/>
                <w:szCs w:val="22"/>
              </w:rPr>
            </w:pPr>
            <w:r w:rsidRPr="00DA6160">
              <w:rPr>
                <w:rFonts w:cs="Arial"/>
                <w:sz w:val="22"/>
                <w:szCs w:val="22"/>
              </w:rPr>
              <w:t>Igor Gepko</w:t>
            </w:r>
          </w:p>
        </w:tc>
      </w:tr>
      <w:tr w:rsidR="00DA6160" w:rsidRPr="00DA6160" w:rsidTr="00D671E8">
        <w:tc>
          <w:tcPr>
            <w:tcW w:w="3686" w:type="dxa"/>
          </w:tcPr>
          <w:p w:rsidR="00FE7B59" w:rsidRPr="00DA6160" w:rsidRDefault="00FE7B59" w:rsidP="00FE7B59">
            <w:pPr>
              <w:rPr>
                <w:rFonts w:cs="Arial"/>
                <w:b/>
                <w:sz w:val="22"/>
                <w:szCs w:val="22"/>
              </w:rPr>
            </w:pPr>
            <w:r w:rsidRPr="00DA6160">
              <w:rPr>
                <w:rFonts w:cs="Arial"/>
                <w:b/>
                <w:sz w:val="22"/>
                <w:szCs w:val="22"/>
              </w:rPr>
              <w:t>Phone:</w:t>
            </w:r>
          </w:p>
        </w:tc>
        <w:tc>
          <w:tcPr>
            <w:tcW w:w="6237" w:type="dxa"/>
          </w:tcPr>
          <w:p w:rsidR="00FE7B59" w:rsidRPr="00DA6160" w:rsidRDefault="00633C0C" w:rsidP="00633C0C">
            <w:pPr>
              <w:rPr>
                <w:rFonts w:cs="Arial"/>
                <w:sz w:val="22"/>
                <w:szCs w:val="22"/>
              </w:rPr>
            </w:pPr>
            <w:r w:rsidRPr="00DA6160">
              <w:rPr>
                <w:rFonts w:cs="Arial"/>
                <w:sz w:val="22"/>
                <w:szCs w:val="22"/>
              </w:rPr>
              <w:t>+380 44 422 85 67</w:t>
            </w:r>
          </w:p>
        </w:tc>
      </w:tr>
      <w:tr w:rsidR="00DA6160" w:rsidRPr="00DA6160" w:rsidTr="00D671E8">
        <w:tc>
          <w:tcPr>
            <w:tcW w:w="3686" w:type="dxa"/>
          </w:tcPr>
          <w:p w:rsidR="00FE7B59" w:rsidRPr="00DA6160" w:rsidRDefault="00FE7B59" w:rsidP="00FE7B59">
            <w:pPr>
              <w:rPr>
                <w:rFonts w:cs="Arial"/>
                <w:b/>
                <w:sz w:val="22"/>
                <w:szCs w:val="22"/>
              </w:rPr>
            </w:pPr>
            <w:r w:rsidRPr="00DA6160">
              <w:rPr>
                <w:rFonts w:cs="Arial"/>
                <w:b/>
                <w:sz w:val="22"/>
                <w:szCs w:val="22"/>
              </w:rPr>
              <w:t>Fax:</w:t>
            </w:r>
          </w:p>
        </w:tc>
        <w:tc>
          <w:tcPr>
            <w:tcW w:w="6237" w:type="dxa"/>
          </w:tcPr>
          <w:p w:rsidR="00FE7B59" w:rsidRPr="00DA6160" w:rsidRDefault="002A5FD1" w:rsidP="002A5FD1">
            <w:pPr>
              <w:rPr>
                <w:rFonts w:cs="Arial"/>
                <w:sz w:val="22"/>
                <w:szCs w:val="22"/>
              </w:rPr>
            </w:pPr>
            <w:r w:rsidRPr="00DA6160">
              <w:rPr>
                <w:rFonts w:cs="Arial"/>
                <w:sz w:val="22"/>
                <w:szCs w:val="22"/>
              </w:rPr>
              <w:t>+380 44 422 81 81</w:t>
            </w:r>
          </w:p>
        </w:tc>
      </w:tr>
      <w:tr w:rsidR="00DA6160" w:rsidRPr="00DA6160" w:rsidTr="00D671E8">
        <w:tc>
          <w:tcPr>
            <w:tcW w:w="3686" w:type="dxa"/>
          </w:tcPr>
          <w:p w:rsidR="00FE7B59" w:rsidRPr="00DA6160" w:rsidRDefault="00FE7B59" w:rsidP="00FE7B59">
            <w:pPr>
              <w:rPr>
                <w:rFonts w:cs="Arial"/>
                <w:b/>
                <w:sz w:val="22"/>
                <w:szCs w:val="22"/>
              </w:rPr>
            </w:pPr>
            <w:r w:rsidRPr="00DA6160">
              <w:rPr>
                <w:rFonts w:cs="Arial"/>
                <w:b/>
                <w:sz w:val="22"/>
                <w:szCs w:val="22"/>
              </w:rPr>
              <w:t>E-mail:</w:t>
            </w:r>
          </w:p>
        </w:tc>
        <w:tc>
          <w:tcPr>
            <w:tcW w:w="6237" w:type="dxa"/>
          </w:tcPr>
          <w:p w:rsidR="00FE7B59" w:rsidRPr="00DA6160" w:rsidRDefault="00DB6962" w:rsidP="00FE7B59">
            <w:pPr>
              <w:rPr>
                <w:rFonts w:cs="Arial"/>
                <w:sz w:val="22"/>
                <w:szCs w:val="22"/>
              </w:rPr>
            </w:pPr>
            <w:r w:rsidRPr="00DA6160">
              <w:rPr>
                <w:rFonts w:cs="Arial"/>
                <w:sz w:val="22"/>
                <w:szCs w:val="22"/>
              </w:rPr>
              <w:t>gepko@ucrf.gov.ua</w:t>
            </w:r>
          </w:p>
        </w:tc>
      </w:tr>
      <w:tr w:rsidR="00FE7B59" w:rsidRPr="00DA6160" w:rsidTr="00D671E8">
        <w:tc>
          <w:tcPr>
            <w:tcW w:w="3686" w:type="dxa"/>
          </w:tcPr>
          <w:p w:rsidR="00FE7B59" w:rsidRPr="00DA6160" w:rsidRDefault="00FE7B59" w:rsidP="00FE7B59">
            <w:pPr>
              <w:rPr>
                <w:rFonts w:cs="Arial"/>
                <w:b/>
                <w:sz w:val="22"/>
                <w:szCs w:val="22"/>
              </w:rPr>
            </w:pPr>
            <w:r w:rsidRPr="00DA6160">
              <w:rPr>
                <w:rFonts w:cs="Arial"/>
                <w:b/>
                <w:sz w:val="22"/>
                <w:szCs w:val="22"/>
              </w:rPr>
              <w:t>Date:</w:t>
            </w:r>
          </w:p>
        </w:tc>
        <w:tc>
          <w:tcPr>
            <w:tcW w:w="6237" w:type="dxa"/>
          </w:tcPr>
          <w:p w:rsidR="00FE7B59" w:rsidRPr="00DA6160" w:rsidRDefault="00DB6962" w:rsidP="00DB6962">
            <w:pPr>
              <w:rPr>
                <w:rFonts w:cs="Arial"/>
                <w:sz w:val="22"/>
                <w:szCs w:val="22"/>
              </w:rPr>
            </w:pPr>
            <w:r w:rsidRPr="00DA6160">
              <w:rPr>
                <w:rFonts w:cs="Arial"/>
                <w:sz w:val="22"/>
                <w:szCs w:val="22"/>
              </w:rPr>
              <w:t>20 March  2018</w:t>
            </w:r>
          </w:p>
        </w:tc>
      </w:tr>
    </w:tbl>
    <w:p w:rsidR="00FE7B59" w:rsidRPr="00DA6160" w:rsidRDefault="00FE7B59" w:rsidP="00FE7B59">
      <w:pPr>
        <w:rPr>
          <w:b/>
          <w:sz w:val="24"/>
        </w:rPr>
      </w:pPr>
    </w:p>
    <w:p w:rsidR="00FE7B59" w:rsidRPr="00DA6160" w:rsidRDefault="00FE7B59" w:rsidP="00FE7B59">
      <w:pPr>
        <w:rPr>
          <w:b/>
          <w:sz w:val="22"/>
          <w:szCs w:val="22"/>
          <w:lang w:val="uk-UA"/>
        </w:rPr>
      </w:pPr>
    </w:p>
    <w:p w:rsidR="004E6BE3" w:rsidRPr="00DA6160" w:rsidRDefault="004E6BE3" w:rsidP="00FE7B59">
      <w:pPr>
        <w:rPr>
          <w:b/>
          <w:sz w:val="22"/>
          <w:szCs w:val="22"/>
          <w:lang w:val="uk-UA"/>
        </w:rPr>
      </w:pPr>
    </w:p>
    <w:tbl>
      <w:tblPr>
        <w:tblStyle w:val="a8"/>
        <w:tblW w:w="0" w:type="auto"/>
        <w:tblLayout w:type="fixed"/>
        <w:tblLook w:val="01E0"/>
      </w:tblPr>
      <w:tblGrid>
        <w:gridCol w:w="9923"/>
      </w:tblGrid>
      <w:tr w:rsidR="00DA6160" w:rsidRPr="00DA6160" w:rsidTr="009000E1">
        <w:trPr>
          <w:cantSplit/>
        </w:trPr>
        <w:tc>
          <w:tcPr>
            <w:tcW w:w="9923" w:type="dxa"/>
            <w:shd w:val="clear" w:color="auto" w:fill="F2F2F2" w:themeFill="background1" w:themeFillShade="F2"/>
          </w:tcPr>
          <w:p w:rsidR="00FB4389" w:rsidRPr="00DA6160" w:rsidRDefault="00FB4389" w:rsidP="00554D87">
            <w:pPr>
              <w:pStyle w:val="af9"/>
              <w:ind w:left="0"/>
              <w:rPr>
                <w:b/>
                <w:sz w:val="22"/>
                <w:szCs w:val="22"/>
              </w:rPr>
            </w:pPr>
            <w:r w:rsidRPr="00DA6160">
              <w:rPr>
                <w:b/>
                <w:sz w:val="22"/>
                <w:szCs w:val="22"/>
              </w:rPr>
              <w:t xml:space="preserve">Question 1: </w:t>
            </w:r>
          </w:p>
          <w:p w:rsidR="00FB4389" w:rsidRPr="00DA6160" w:rsidRDefault="00FB4389" w:rsidP="00554D87">
            <w:pPr>
              <w:pStyle w:val="af9"/>
              <w:ind w:left="0"/>
              <w:rPr>
                <w:b/>
                <w:sz w:val="22"/>
                <w:szCs w:val="22"/>
              </w:rPr>
            </w:pPr>
          </w:p>
          <w:p w:rsidR="00FB4389" w:rsidRPr="00DA6160" w:rsidRDefault="00FB4389" w:rsidP="00DC19A3">
            <w:pPr>
              <w:pStyle w:val="af9"/>
              <w:ind w:left="0"/>
              <w:rPr>
                <w:b/>
                <w:sz w:val="22"/>
                <w:szCs w:val="22"/>
              </w:rPr>
            </w:pPr>
            <w:r w:rsidRPr="00DA6160">
              <w:rPr>
                <w:b/>
                <w:sz w:val="22"/>
                <w:szCs w:val="22"/>
              </w:rPr>
              <w:t>The total number of links in the Frequency range 5925-6425 MHz?Please provide a numerical number</w:t>
            </w:r>
            <w:r w:rsidR="00DC19A3" w:rsidRPr="00DA6160">
              <w:rPr>
                <w:b/>
                <w:sz w:val="22"/>
                <w:szCs w:val="22"/>
              </w:rPr>
              <w:t xml:space="preserve"> (one </w:t>
            </w:r>
            <w:r w:rsidRPr="00DA6160">
              <w:rPr>
                <w:b/>
                <w:sz w:val="22"/>
                <w:szCs w:val="22"/>
              </w:rPr>
              <w:t>link should be understood as a bidirectional link using one frequency pair</w:t>
            </w:r>
            <w:r w:rsidR="00DC19A3" w:rsidRPr="00DA6160">
              <w:rPr>
                <w:b/>
                <w:sz w:val="22"/>
                <w:szCs w:val="22"/>
              </w:rPr>
              <w:t>)</w:t>
            </w:r>
            <w:r w:rsidRPr="00DA6160">
              <w:rPr>
                <w:b/>
                <w:sz w:val="22"/>
                <w:szCs w:val="22"/>
              </w:rPr>
              <w:t>.</w:t>
            </w:r>
          </w:p>
        </w:tc>
      </w:tr>
      <w:tr w:rsidR="00DA6160" w:rsidRPr="00DA6160" w:rsidTr="009000E1">
        <w:trPr>
          <w:cantSplit/>
        </w:trPr>
        <w:tc>
          <w:tcPr>
            <w:tcW w:w="9923" w:type="dxa"/>
            <w:tcBorders>
              <w:bottom w:val="single" w:sz="4" w:space="0" w:color="auto"/>
            </w:tcBorders>
            <w:shd w:val="clear" w:color="auto" w:fill="auto"/>
          </w:tcPr>
          <w:p w:rsidR="00FB4389" w:rsidRPr="00DA6160" w:rsidRDefault="00FB4389" w:rsidP="00554D87">
            <w:pPr>
              <w:pStyle w:val="af9"/>
              <w:ind w:left="0"/>
              <w:rPr>
                <w:szCs w:val="24"/>
              </w:rPr>
            </w:pPr>
          </w:p>
          <w:p w:rsidR="00DC19A3" w:rsidRPr="00DA6160" w:rsidRDefault="009570AF" w:rsidP="00227848">
            <w:pPr>
              <w:pStyle w:val="af9"/>
              <w:ind w:left="0"/>
              <w:rPr>
                <w:szCs w:val="24"/>
              </w:rPr>
            </w:pPr>
            <w:r w:rsidRPr="00DA6160">
              <w:rPr>
                <w:szCs w:val="24"/>
              </w:rPr>
              <w:t xml:space="preserve">57 links </w:t>
            </w:r>
            <w:r w:rsidR="004B392B" w:rsidRPr="00DA6160">
              <w:rPr>
                <w:szCs w:val="24"/>
              </w:rPr>
              <w:t>in total</w:t>
            </w:r>
            <w:r w:rsidR="00DC19A3" w:rsidRPr="00DA6160">
              <w:rPr>
                <w:szCs w:val="24"/>
              </w:rPr>
              <w:t xml:space="preserve">* </w:t>
            </w:r>
          </w:p>
          <w:p w:rsidR="00DC19A3" w:rsidRPr="00DA6160" w:rsidRDefault="00DC19A3" w:rsidP="006965D2">
            <w:pPr>
              <w:pStyle w:val="af9"/>
              <w:ind w:left="0"/>
              <w:rPr>
                <w:szCs w:val="24"/>
              </w:rPr>
            </w:pPr>
          </w:p>
        </w:tc>
      </w:tr>
      <w:tr w:rsidR="00DA6160" w:rsidRPr="00DA6160" w:rsidTr="009000E1">
        <w:trPr>
          <w:cantSplit/>
        </w:trPr>
        <w:tc>
          <w:tcPr>
            <w:tcW w:w="9923" w:type="dxa"/>
            <w:shd w:val="clear" w:color="auto" w:fill="F2F2F2" w:themeFill="background1" w:themeFillShade="F2"/>
          </w:tcPr>
          <w:p w:rsidR="00FE7B59" w:rsidRPr="00DA6160" w:rsidRDefault="00C749F6" w:rsidP="00FE7B59">
            <w:pPr>
              <w:pStyle w:val="af9"/>
              <w:ind w:left="0"/>
              <w:rPr>
                <w:b/>
                <w:sz w:val="22"/>
                <w:szCs w:val="22"/>
              </w:rPr>
            </w:pPr>
            <w:r w:rsidRPr="00DA6160">
              <w:rPr>
                <w:b/>
                <w:sz w:val="22"/>
                <w:szCs w:val="22"/>
              </w:rPr>
              <w:t>Question 2</w:t>
            </w:r>
            <w:r w:rsidR="00FE7B59" w:rsidRPr="00DA6160">
              <w:rPr>
                <w:b/>
                <w:sz w:val="22"/>
                <w:szCs w:val="22"/>
              </w:rPr>
              <w:t xml:space="preserve">: </w:t>
            </w:r>
          </w:p>
          <w:p w:rsidR="00895CEF" w:rsidRPr="00DA6160" w:rsidRDefault="00895CEF" w:rsidP="00FE7B59">
            <w:pPr>
              <w:pStyle w:val="af9"/>
              <w:ind w:left="0"/>
              <w:rPr>
                <w:b/>
                <w:sz w:val="22"/>
                <w:szCs w:val="22"/>
              </w:rPr>
            </w:pPr>
          </w:p>
          <w:p w:rsidR="00A2789C" w:rsidRPr="00DA6160" w:rsidRDefault="00A2789C" w:rsidP="00042EA2">
            <w:pPr>
              <w:pStyle w:val="af9"/>
              <w:ind w:left="0"/>
              <w:rPr>
                <w:b/>
                <w:sz w:val="22"/>
                <w:szCs w:val="22"/>
              </w:rPr>
            </w:pPr>
            <w:bookmarkStart w:id="0" w:name="_Ref271640105"/>
            <w:r w:rsidRPr="00DA6160">
              <w:rPr>
                <w:b/>
                <w:sz w:val="22"/>
                <w:szCs w:val="22"/>
              </w:rPr>
              <w:t>Are the frequency usage</w:t>
            </w:r>
            <w:r w:rsidR="00915F7A" w:rsidRPr="00DA6160">
              <w:rPr>
                <w:b/>
                <w:sz w:val="22"/>
                <w:szCs w:val="22"/>
              </w:rPr>
              <w:t>s</w:t>
            </w:r>
            <w:r w:rsidRPr="00DA6160">
              <w:rPr>
                <w:b/>
                <w:sz w:val="22"/>
                <w:szCs w:val="22"/>
              </w:rPr>
              <w:t xml:space="preserve"> distributed uniformly over the whole frequency range?</w:t>
            </w:r>
          </w:p>
          <w:p w:rsidR="00FE7B59" w:rsidRPr="00DA6160" w:rsidRDefault="00A2789C" w:rsidP="00A2789C">
            <w:pPr>
              <w:pStyle w:val="af9"/>
              <w:ind w:left="0"/>
              <w:rPr>
                <w:b/>
                <w:sz w:val="22"/>
                <w:szCs w:val="22"/>
              </w:rPr>
            </w:pPr>
            <w:r w:rsidRPr="00DA6160">
              <w:rPr>
                <w:b/>
                <w:sz w:val="22"/>
                <w:szCs w:val="22"/>
              </w:rPr>
              <w:t>Free text, please answer either YES or provide more information in case of any non-uniform distribution</w:t>
            </w:r>
            <w:bookmarkEnd w:id="0"/>
            <w:r w:rsidR="005941FA" w:rsidRPr="00DA6160">
              <w:rPr>
                <w:b/>
                <w:sz w:val="22"/>
                <w:szCs w:val="22"/>
              </w:rPr>
              <w:t>.</w:t>
            </w:r>
          </w:p>
        </w:tc>
      </w:tr>
      <w:tr w:rsidR="00DA6160" w:rsidRPr="00DA6160" w:rsidTr="009000E1">
        <w:trPr>
          <w:cantSplit/>
        </w:trPr>
        <w:tc>
          <w:tcPr>
            <w:tcW w:w="9923" w:type="dxa"/>
            <w:tcBorders>
              <w:bottom w:val="single" w:sz="4" w:space="0" w:color="auto"/>
            </w:tcBorders>
            <w:shd w:val="clear" w:color="auto" w:fill="auto"/>
          </w:tcPr>
          <w:p w:rsidR="00BB6C97" w:rsidRPr="00DA6160" w:rsidRDefault="00EF6D51" w:rsidP="00EF6D51">
            <w:pPr>
              <w:pStyle w:val="af9"/>
              <w:tabs>
                <w:tab w:val="left" w:pos="1380"/>
              </w:tabs>
              <w:ind w:left="0"/>
              <w:rPr>
                <w:szCs w:val="24"/>
              </w:rPr>
            </w:pPr>
            <w:r w:rsidRPr="00DA6160">
              <w:rPr>
                <w:szCs w:val="24"/>
              </w:rPr>
              <w:tab/>
            </w:r>
          </w:p>
          <w:p w:rsidR="00525560" w:rsidRPr="00DA6160" w:rsidRDefault="00EF6D51" w:rsidP="00C707C3">
            <w:pPr>
              <w:pStyle w:val="af9"/>
              <w:tabs>
                <w:tab w:val="left" w:pos="1380"/>
              </w:tabs>
              <w:ind w:left="0"/>
              <w:rPr>
                <w:lang/>
              </w:rPr>
            </w:pPr>
            <w:r w:rsidRPr="00DA6160">
              <w:rPr>
                <w:szCs w:val="24"/>
              </w:rPr>
              <w:t>The frequency usages distributed nearly uniformly over the whole frequency range</w:t>
            </w:r>
            <w:r w:rsidR="000914E0" w:rsidRPr="00DA6160">
              <w:rPr>
                <w:szCs w:val="24"/>
              </w:rPr>
              <w:t>(</w:t>
            </w:r>
            <w:r w:rsidR="00AC32E9" w:rsidRPr="00DA6160">
              <w:rPr>
                <w:szCs w:val="24"/>
              </w:rPr>
              <w:t xml:space="preserve">with a </w:t>
            </w:r>
            <w:r w:rsidR="0059604D" w:rsidRPr="00DA6160">
              <w:rPr>
                <w:szCs w:val="24"/>
              </w:rPr>
              <w:t xml:space="preserve">minor </w:t>
            </w:r>
            <w:r w:rsidR="00D754CF" w:rsidRPr="00DA6160">
              <w:rPr>
                <w:szCs w:val="24"/>
              </w:rPr>
              <w:t xml:space="preserve">trend </w:t>
            </w:r>
            <w:r w:rsidR="00AC32E9" w:rsidRPr="00DA6160">
              <w:rPr>
                <w:szCs w:val="24"/>
              </w:rPr>
              <w:t xml:space="preserve">for more intense </w:t>
            </w:r>
            <w:r w:rsidR="00D754CF" w:rsidRPr="00DA6160">
              <w:rPr>
                <w:lang/>
              </w:rPr>
              <w:t xml:space="preserve">use of </w:t>
            </w:r>
            <w:r w:rsidR="00C707C3" w:rsidRPr="00DA6160">
              <w:rPr>
                <w:lang/>
              </w:rPr>
              <w:t xml:space="preserve">its </w:t>
            </w:r>
            <w:r w:rsidR="00D754CF" w:rsidRPr="00DA6160">
              <w:rPr>
                <w:lang/>
              </w:rPr>
              <w:t>lower part</w:t>
            </w:r>
            <w:r w:rsidR="000914E0" w:rsidRPr="00DA6160">
              <w:rPr>
                <w:lang/>
              </w:rPr>
              <w:t>)</w:t>
            </w:r>
          </w:p>
          <w:p w:rsidR="00C707C3" w:rsidRPr="00DA6160" w:rsidRDefault="00C707C3" w:rsidP="00C707C3">
            <w:pPr>
              <w:pStyle w:val="af9"/>
              <w:tabs>
                <w:tab w:val="left" w:pos="1380"/>
              </w:tabs>
              <w:ind w:left="0"/>
              <w:rPr>
                <w:szCs w:val="24"/>
              </w:rPr>
            </w:pPr>
          </w:p>
        </w:tc>
      </w:tr>
      <w:tr w:rsidR="00DA6160" w:rsidRPr="00DA6160" w:rsidTr="009000E1">
        <w:trPr>
          <w:cantSplit/>
        </w:trPr>
        <w:tc>
          <w:tcPr>
            <w:tcW w:w="9923" w:type="dxa"/>
            <w:shd w:val="clear" w:color="auto" w:fill="F2F2F2" w:themeFill="background1" w:themeFillShade="F2"/>
          </w:tcPr>
          <w:p w:rsidR="00FE7B59" w:rsidRPr="00DA6160" w:rsidRDefault="00C749F6" w:rsidP="00FE7B59">
            <w:pPr>
              <w:pStyle w:val="af9"/>
              <w:ind w:left="0"/>
              <w:rPr>
                <w:b/>
                <w:sz w:val="22"/>
                <w:szCs w:val="22"/>
              </w:rPr>
            </w:pPr>
            <w:r w:rsidRPr="00DA6160">
              <w:rPr>
                <w:b/>
                <w:sz w:val="22"/>
                <w:szCs w:val="22"/>
              </w:rPr>
              <w:t>Question 3</w:t>
            </w:r>
            <w:r w:rsidR="00FE7B59" w:rsidRPr="00DA6160">
              <w:rPr>
                <w:b/>
                <w:sz w:val="22"/>
                <w:szCs w:val="22"/>
              </w:rPr>
              <w:t xml:space="preserve">: </w:t>
            </w:r>
          </w:p>
          <w:p w:rsidR="00525560" w:rsidRPr="00DA6160" w:rsidRDefault="00525560" w:rsidP="00FE7B59">
            <w:pPr>
              <w:pStyle w:val="af9"/>
              <w:ind w:left="0"/>
              <w:rPr>
                <w:b/>
                <w:sz w:val="22"/>
                <w:szCs w:val="22"/>
              </w:rPr>
            </w:pPr>
          </w:p>
          <w:p w:rsidR="00A2789C" w:rsidRPr="00DA6160" w:rsidRDefault="00A2789C" w:rsidP="003B61EA">
            <w:pPr>
              <w:pStyle w:val="af9"/>
              <w:ind w:left="0"/>
              <w:rPr>
                <w:b/>
                <w:sz w:val="22"/>
                <w:szCs w:val="22"/>
              </w:rPr>
            </w:pPr>
            <w:r w:rsidRPr="00DA6160">
              <w:rPr>
                <w:b/>
                <w:sz w:val="22"/>
                <w:szCs w:val="22"/>
              </w:rPr>
              <w:t xml:space="preserve">Are there any part(s) of the frequency band 5925-6425 MHz that are or may become more important than others? </w:t>
            </w:r>
          </w:p>
          <w:p w:rsidR="00AB59FF" w:rsidRPr="00DA6160" w:rsidRDefault="00A2789C" w:rsidP="00AB59FF">
            <w:pPr>
              <w:pStyle w:val="af9"/>
              <w:ind w:left="0"/>
              <w:rPr>
                <w:b/>
                <w:sz w:val="22"/>
                <w:szCs w:val="22"/>
              </w:rPr>
            </w:pPr>
            <w:r w:rsidRPr="00DA6160">
              <w:rPr>
                <w:b/>
                <w:sz w:val="22"/>
                <w:szCs w:val="22"/>
              </w:rPr>
              <w:t>Please indicate which part(s) of the band, and reasons.</w:t>
            </w:r>
          </w:p>
        </w:tc>
      </w:tr>
      <w:tr w:rsidR="00DA6160" w:rsidRPr="00DA6160" w:rsidTr="00317F58">
        <w:trPr>
          <w:cantSplit/>
        </w:trPr>
        <w:tc>
          <w:tcPr>
            <w:tcW w:w="9923" w:type="dxa"/>
            <w:tcBorders>
              <w:bottom w:val="single" w:sz="4" w:space="0" w:color="auto"/>
            </w:tcBorders>
            <w:shd w:val="clear" w:color="auto" w:fill="auto"/>
          </w:tcPr>
          <w:p w:rsidR="000451FB" w:rsidRPr="00DA6160" w:rsidRDefault="000451FB">
            <w:pPr>
              <w:pStyle w:val="af9"/>
              <w:ind w:left="0"/>
              <w:rPr>
                <w:szCs w:val="24"/>
                <w:lang/>
              </w:rPr>
            </w:pPr>
          </w:p>
          <w:p w:rsidR="00946217" w:rsidRPr="00DA6160" w:rsidRDefault="00F41172">
            <w:pPr>
              <w:pStyle w:val="af9"/>
              <w:ind w:left="0"/>
              <w:rPr>
                <w:szCs w:val="24"/>
                <w:lang/>
              </w:rPr>
            </w:pPr>
            <w:r w:rsidRPr="00DA6160">
              <w:rPr>
                <w:szCs w:val="24"/>
                <w:lang/>
              </w:rPr>
              <w:t xml:space="preserve">All parts </w:t>
            </w:r>
            <w:r w:rsidR="00E76329" w:rsidRPr="00DA6160">
              <w:rPr>
                <w:szCs w:val="24"/>
                <w:lang/>
              </w:rPr>
              <w:t>are</w:t>
            </w:r>
            <w:r w:rsidRPr="00DA6160">
              <w:rPr>
                <w:szCs w:val="24"/>
                <w:lang/>
              </w:rPr>
              <w:t xml:space="preserve"> nearly the same </w:t>
            </w:r>
            <w:r w:rsidR="00E76329" w:rsidRPr="00DA6160">
              <w:rPr>
                <w:szCs w:val="24"/>
                <w:lang/>
              </w:rPr>
              <w:t xml:space="preserve">in </w:t>
            </w:r>
            <w:r w:rsidRPr="00DA6160">
              <w:rPr>
                <w:szCs w:val="24"/>
                <w:lang/>
              </w:rPr>
              <w:t xml:space="preserve">value </w:t>
            </w:r>
          </w:p>
          <w:p w:rsidR="00AA6209" w:rsidRPr="00DA6160" w:rsidRDefault="00AA6209">
            <w:pPr>
              <w:pStyle w:val="af9"/>
              <w:ind w:left="0"/>
              <w:rPr>
                <w:szCs w:val="24"/>
              </w:rPr>
            </w:pPr>
          </w:p>
        </w:tc>
      </w:tr>
      <w:tr w:rsidR="00DA6160" w:rsidRPr="00DA6160" w:rsidTr="00317F58">
        <w:trPr>
          <w:cantSplit/>
        </w:trPr>
        <w:tc>
          <w:tcPr>
            <w:tcW w:w="9923" w:type="dxa"/>
            <w:shd w:val="clear" w:color="auto" w:fill="F2F2F2" w:themeFill="background1" w:themeFillShade="F2"/>
          </w:tcPr>
          <w:p w:rsidR="00FE7B59" w:rsidRPr="00DA6160" w:rsidRDefault="00C749F6" w:rsidP="00FE7B59">
            <w:pPr>
              <w:pStyle w:val="af9"/>
              <w:ind w:left="0"/>
              <w:rPr>
                <w:b/>
                <w:sz w:val="22"/>
                <w:szCs w:val="22"/>
              </w:rPr>
            </w:pPr>
            <w:r w:rsidRPr="00DA6160">
              <w:rPr>
                <w:b/>
                <w:sz w:val="22"/>
                <w:szCs w:val="22"/>
              </w:rPr>
              <w:lastRenderedPageBreak/>
              <w:t>Question 4</w:t>
            </w:r>
            <w:r w:rsidR="00FE7B59" w:rsidRPr="00DA6160">
              <w:rPr>
                <w:b/>
                <w:sz w:val="22"/>
                <w:szCs w:val="22"/>
              </w:rPr>
              <w:t xml:space="preserve">: </w:t>
            </w:r>
          </w:p>
          <w:p w:rsidR="00895CEF" w:rsidRPr="00DA6160" w:rsidRDefault="00895CEF" w:rsidP="00FE7B59">
            <w:pPr>
              <w:pStyle w:val="af9"/>
              <w:ind w:left="0"/>
              <w:rPr>
                <w:b/>
                <w:sz w:val="22"/>
                <w:szCs w:val="22"/>
              </w:rPr>
            </w:pPr>
          </w:p>
          <w:p w:rsidR="00A2789C" w:rsidRPr="00DA6160" w:rsidRDefault="00A2789C" w:rsidP="00A2789C">
            <w:pPr>
              <w:rPr>
                <w:rFonts w:ascii="Times New Roman" w:hAnsi="Times New Roman"/>
                <w:b/>
                <w:sz w:val="22"/>
                <w:szCs w:val="22"/>
                <w:lang w:val="en-GB" w:eastAsia="it-IT"/>
              </w:rPr>
            </w:pPr>
            <w:r w:rsidRPr="00DA6160">
              <w:rPr>
                <w:rFonts w:ascii="Times New Roman" w:hAnsi="Times New Roman"/>
                <w:b/>
                <w:sz w:val="22"/>
                <w:szCs w:val="22"/>
                <w:lang w:val="en-GB" w:eastAsia="it-IT"/>
              </w:rPr>
              <w:t>Please describe the distribution of links and their minimum, average, maximum link distance in densely, intermediate and sparsely populated areas respectively?</w:t>
            </w:r>
          </w:p>
          <w:p w:rsidR="00FE7B59" w:rsidRPr="00DA6160" w:rsidRDefault="00A2789C" w:rsidP="00D97E66">
            <w:pPr>
              <w:rPr>
                <w:b/>
                <w:sz w:val="22"/>
                <w:szCs w:val="22"/>
              </w:rPr>
            </w:pPr>
            <w:r w:rsidRPr="00DA6160">
              <w:rPr>
                <w:rFonts w:ascii="Times New Roman" w:hAnsi="Times New Roman"/>
                <w:b/>
                <w:sz w:val="22"/>
                <w:szCs w:val="22"/>
                <w:lang w:val="en-GB" w:eastAsia="it-IT"/>
              </w:rPr>
              <w:t xml:space="preserve">Please indicate the distribution of usage given various geographical areas, ranging from city area to rural areas, in </w:t>
            </w:r>
            <w:r w:rsidR="00D97E66" w:rsidRPr="00DA6160">
              <w:rPr>
                <w:rFonts w:ascii="Times New Roman" w:hAnsi="Times New Roman"/>
                <w:b/>
                <w:sz w:val="22"/>
                <w:szCs w:val="22"/>
                <w:lang w:val="en-GB" w:eastAsia="it-IT"/>
              </w:rPr>
              <w:t>T</w:t>
            </w:r>
            <w:r w:rsidRPr="00DA6160">
              <w:rPr>
                <w:rFonts w:ascii="Times New Roman" w:hAnsi="Times New Roman"/>
                <w:b/>
                <w:sz w:val="22"/>
                <w:szCs w:val="22"/>
                <w:lang w:val="en-GB" w:eastAsia="it-IT"/>
              </w:rPr>
              <w:t>able 1</w:t>
            </w:r>
          </w:p>
        </w:tc>
      </w:tr>
      <w:tr w:rsidR="00DA6160" w:rsidRPr="00DA6160" w:rsidTr="00317F58">
        <w:trPr>
          <w:cantSplit/>
        </w:trPr>
        <w:tc>
          <w:tcPr>
            <w:tcW w:w="9923" w:type="dxa"/>
            <w:tcBorders>
              <w:bottom w:val="single" w:sz="4" w:space="0" w:color="auto"/>
            </w:tcBorders>
            <w:shd w:val="clear" w:color="auto" w:fill="auto"/>
          </w:tcPr>
          <w:p w:rsidR="00327DA7" w:rsidRPr="00DA6160" w:rsidRDefault="00327DA7">
            <w:pPr>
              <w:pStyle w:val="af9"/>
              <w:ind w:left="0"/>
              <w:rPr>
                <w:sz w:val="22"/>
                <w:szCs w:val="22"/>
              </w:rPr>
            </w:pPr>
          </w:p>
          <w:p w:rsidR="006D54DE" w:rsidRPr="00DA6160" w:rsidRDefault="00516253" w:rsidP="00516253">
            <w:pPr>
              <w:pStyle w:val="af9"/>
              <w:ind w:left="0"/>
              <w:rPr>
                <w:sz w:val="22"/>
                <w:szCs w:val="22"/>
                <w:lang w:val="en-US"/>
              </w:rPr>
            </w:pPr>
            <w:r w:rsidRPr="00DA6160">
              <w:rPr>
                <w:sz w:val="22"/>
                <w:szCs w:val="22"/>
                <w:lang w:val="en-US"/>
              </w:rPr>
              <w:t xml:space="preserve">These links </w:t>
            </w:r>
            <w:r w:rsidR="00AC1790" w:rsidRPr="00DA6160">
              <w:rPr>
                <w:sz w:val="22"/>
                <w:szCs w:val="22"/>
                <w:lang w:val="en-US"/>
              </w:rPr>
              <w:t xml:space="preserve">are used </w:t>
            </w:r>
            <w:r w:rsidRPr="00DA6160">
              <w:rPr>
                <w:sz w:val="22"/>
                <w:szCs w:val="22"/>
                <w:lang w:val="en-US"/>
              </w:rPr>
              <w:t>in 9 regions of Ukraine (</w:t>
            </w:r>
            <w:r w:rsidR="00B77CCB" w:rsidRPr="00DA6160">
              <w:rPr>
                <w:sz w:val="22"/>
                <w:szCs w:val="22"/>
                <w:lang w:val="en-US"/>
              </w:rPr>
              <w:t xml:space="preserve">approximately </w:t>
            </w:r>
            <w:r w:rsidRPr="00DA6160">
              <w:rPr>
                <w:sz w:val="22"/>
                <w:szCs w:val="22"/>
                <w:lang w:val="en-US"/>
              </w:rPr>
              <w:t>1/3 of its territory). L</w:t>
            </w:r>
            <w:r w:rsidR="00AC1790" w:rsidRPr="00DA6160">
              <w:rPr>
                <w:sz w:val="22"/>
                <w:szCs w:val="22"/>
                <w:lang w:val="en-US"/>
              </w:rPr>
              <w:t>e</w:t>
            </w:r>
            <w:r w:rsidRPr="00DA6160">
              <w:rPr>
                <w:sz w:val="22"/>
                <w:szCs w:val="22"/>
                <w:lang w:val="en-US"/>
              </w:rPr>
              <w:t>ss than 40% of the</w:t>
            </w:r>
            <w:r w:rsidR="00AC1790" w:rsidRPr="00DA6160">
              <w:rPr>
                <w:sz w:val="22"/>
                <w:szCs w:val="22"/>
                <w:lang w:val="en-US"/>
              </w:rPr>
              <w:t>m</w:t>
            </w:r>
            <w:r w:rsidR="00B77CCB" w:rsidRPr="00DA6160">
              <w:rPr>
                <w:sz w:val="22"/>
                <w:szCs w:val="22"/>
                <w:lang w:val="en-US"/>
              </w:rPr>
              <w:t xml:space="preserve">are </w:t>
            </w:r>
            <w:r w:rsidR="00AC1790" w:rsidRPr="00DA6160">
              <w:rPr>
                <w:sz w:val="22"/>
                <w:szCs w:val="22"/>
                <w:lang w:val="en-US"/>
              </w:rPr>
              <w:t xml:space="preserve">located in densely populated </w:t>
            </w:r>
            <w:r w:rsidRPr="00DA6160">
              <w:rPr>
                <w:sz w:val="22"/>
                <w:szCs w:val="22"/>
                <w:lang w:val="en-US"/>
              </w:rPr>
              <w:t>(urban)</w:t>
            </w:r>
            <w:r w:rsidR="006D54DE" w:rsidRPr="00DA6160">
              <w:rPr>
                <w:sz w:val="22"/>
                <w:szCs w:val="22"/>
                <w:lang w:val="en-US"/>
              </w:rPr>
              <w:t xml:space="preserve"> areas</w:t>
            </w:r>
            <w:r w:rsidR="00B77CCB" w:rsidRPr="00DA6160">
              <w:rPr>
                <w:sz w:val="22"/>
                <w:szCs w:val="22"/>
                <w:lang w:val="en-US"/>
              </w:rPr>
              <w:t xml:space="preserve"> and</w:t>
            </w:r>
            <w:r w:rsidRPr="00DA6160">
              <w:rPr>
                <w:sz w:val="22"/>
                <w:szCs w:val="22"/>
                <w:lang w:val="en-US"/>
              </w:rPr>
              <w:t xml:space="preserve"> slightly </w:t>
            </w:r>
            <w:r w:rsidR="006D54DE" w:rsidRPr="00DA6160">
              <w:rPr>
                <w:sz w:val="22"/>
                <w:szCs w:val="22"/>
                <w:lang w:val="en-US"/>
              </w:rPr>
              <w:t>more</w:t>
            </w:r>
            <w:r w:rsidRPr="00DA6160">
              <w:rPr>
                <w:sz w:val="22"/>
                <w:szCs w:val="22"/>
                <w:lang w:val="en-US"/>
              </w:rPr>
              <w:t xml:space="preserve"> than 60% </w:t>
            </w:r>
            <w:r w:rsidR="00B77CCB" w:rsidRPr="00DA6160">
              <w:rPr>
                <w:sz w:val="22"/>
                <w:szCs w:val="22"/>
                <w:lang w:val="en-US"/>
              </w:rPr>
              <w:t xml:space="preserve">are </w:t>
            </w:r>
            <w:r w:rsidR="006D54DE" w:rsidRPr="00DA6160">
              <w:rPr>
                <w:sz w:val="22"/>
                <w:szCs w:val="22"/>
                <w:lang w:val="en-US"/>
              </w:rPr>
              <w:t xml:space="preserve">located </w:t>
            </w:r>
            <w:r w:rsidRPr="00DA6160">
              <w:rPr>
                <w:sz w:val="22"/>
                <w:szCs w:val="22"/>
                <w:lang w:val="en-US"/>
              </w:rPr>
              <w:t xml:space="preserve">in </w:t>
            </w:r>
            <w:r w:rsidR="006D54DE" w:rsidRPr="00DA6160">
              <w:rPr>
                <w:sz w:val="22"/>
                <w:szCs w:val="22"/>
                <w:lang w:val="en-US"/>
              </w:rPr>
              <w:t>intermediate populated areas</w:t>
            </w:r>
            <w:r w:rsidR="00230C1A" w:rsidRPr="00DA6160">
              <w:rPr>
                <w:sz w:val="22"/>
                <w:szCs w:val="22"/>
                <w:lang w:val="en-US"/>
              </w:rPr>
              <w:t xml:space="preserve">. </w:t>
            </w:r>
          </w:p>
          <w:p w:rsidR="008F2566" w:rsidRPr="00DA6160" w:rsidRDefault="008F2566" w:rsidP="006D54DE">
            <w:pPr>
              <w:pStyle w:val="af9"/>
              <w:ind w:left="0"/>
              <w:rPr>
                <w:sz w:val="22"/>
                <w:szCs w:val="22"/>
                <w:lang w:val="en-US"/>
              </w:rPr>
            </w:pPr>
          </w:p>
        </w:tc>
      </w:tr>
      <w:tr w:rsidR="00DA6160" w:rsidRPr="00DA6160" w:rsidTr="00317F58">
        <w:trPr>
          <w:cantSplit/>
        </w:trPr>
        <w:tc>
          <w:tcPr>
            <w:tcW w:w="9923" w:type="dxa"/>
            <w:shd w:val="clear" w:color="auto" w:fill="F2F2F2" w:themeFill="background1" w:themeFillShade="F2"/>
          </w:tcPr>
          <w:p w:rsidR="00FE7B59" w:rsidRPr="00DA6160" w:rsidRDefault="00C749F6" w:rsidP="00FE7B59">
            <w:pPr>
              <w:pStyle w:val="af9"/>
              <w:ind w:left="0"/>
              <w:rPr>
                <w:b/>
                <w:sz w:val="22"/>
                <w:szCs w:val="22"/>
              </w:rPr>
            </w:pPr>
            <w:r w:rsidRPr="00DA6160">
              <w:rPr>
                <w:b/>
                <w:sz w:val="22"/>
                <w:szCs w:val="22"/>
              </w:rPr>
              <w:t>Question 5</w:t>
            </w:r>
            <w:r w:rsidR="00FE7B59" w:rsidRPr="00DA6160">
              <w:rPr>
                <w:b/>
                <w:sz w:val="22"/>
                <w:szCs w:val="22"/>
              </w:rPr>
              <w:t xml:space="preserve">: </w:t>
            </w:r>
          </w:p>
          <w:p w:rsidR="000451FB" w:rsidRPr="00DA6160" w:rsidRDefault="000451FB">
            <w:pPr>
              <w:pStyle w:val="af9"/>
              <w:ind w:left="0"/>
              <w:rPr>
                <w:b/>
                <w:sz w:val="22"/>
                <w:szCs w:val="22"/>
              </w:rPr>
            </w:pPr>
          </w:p>
          <w:p w:rsidR="00A2789C" w:rsidRPr="00DA6160" w:rsidRDefault="00A2789C" w:rsidP="00A2789C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A6160">
              <w:rPr>
                <w:rFonts w:ascii="Times New Roman" w:hAnsi="Times New Roman"/>
                <w:b/>
                <w:sz w:val="22"/>
                <w:szCs w:val="22"/>
              </w:rPr>
              <w:t>For Fixed Service, which Channel/Frequency plan is used (e.g. ERC/ECC Rec. ITU-R Rec.)?</w:t>
            </w:r>
          </w:p>
          <w:p w:rsidR="00FE7B59" w:rsidRPr="00DA6160" w:rsidRDefault="00A2789C" w:rsidP="00AC1204">
            <w:pPr>
              <w:spacing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DA6160">
              <w:rPr>
                <w:rFonts w:ascii="Times New Roman" w:hAnsi="Times New Roman"/>
                <w:b/>
                <w:sz w:val="22"/>
                <w:szCs w:val="22"/>
              </w:rPr>
              <w:t xml:space="preserve">Please indicate used frequency plan and the distribution of channel bandwidths in </w:t>
            </w:r>
            <w:r w:rsidR="005941FA" w:rsidRPr="00DA6160">
              <w:rPr>
                <w:rFonts w:ascii="Times New Roman" w:hAnsi="Times New Roman"/>
                <w:b/>
                <w:sz w:val="22"/>
                <w:szCs w:val="22"/>
              </w:rPr>
              <w:t>Ta</w:t>
            </w:r>
            <w:r w:rsidRPr="00DA6160">
              <w:rPr>
                <w:rFonts w:ascii="Times New Roman" w:hAnsi="Times New Roman"/>
                <w:b/>
                <w:sz w:val="22"/>
                <w:szCs w:val="22"/>
              </w:rPr>
              <w:t>ble 2.</w:t>
            </w:r>
          </w:p>
          <w:p w:rsidR="00F22481" w:rsidRPr="00DA6160" w:rsidRDefault="00F22481" w:rsidP="00F22481">
            <w:pPr>
              <w:pStyle w:val="af9"/>
              <w:ind w:hanging="720"/>
              <w:rPr>
                <w:b/>
                <w:sz w:val="18"/>
                <w:szCs w:val="18"/>
              </w:rPr>
            </w:pPr>
            <w:r w:rsidRPr="00DA6160">
              <w:rPr>
                <w:b/>
                <w:sz w:val="18"/>
                <w:szCs w:val="18"/>
              </w:rPr>
              <w:t>* ERC Recommendations 14-01 /14-06 or an alternative arrangement.</w:t>
            </w:r>
          </w:p>
        </w:tc>
      </w:tr>
      <w:tr w:rsidR="00DA6160" w:rsidRPr="00DA6160" w:rsidTr="0035203D">
        <w:trPr>
          <w:cantSplit/>
        </w:trPr>
        <w:tc>
          <w:tcPr>
            <w:tcW w:w="9923" w:type="dxa"/>
            <w:tcBorders>
              <w:bottom w:val="single" w:sz="4" w:space="0" w:color="auto"/>
            </w:tcBorders>
            <w:shd w:val="clear" w:color="auto" w:fill="auto"/>
          </w:tcPr>
          <w:p w:rsidR="00A636F6" w:rsidRPr="00DA6160" w:rsidRDefault="00A636F6" w:rsidP="00EF0EE0">
            <w:pPr>
              <w:pStyle w:val="af9"/>
              <w:ind w:left="0"/>
              <w:rPr>
                <w:sz w:val="22"/>
                <w:szCs w:val="22"/>
                <w:lang w:val="en-US"/>
              </w:rPr>
            </w:pPr>
          </w:p>
          <w:p w:rsidR="00066F71" w:rsidRPr="00DA6160" w:rsidRDefault="00EF0EE0" w:rsidP="00EF0EE0">
            <w:pPr>
              <w:pStyle w:val="af9"/>
              <w:ind w:left="0"/>
              <w:rPr>
                <w:sz w:val="22"/>
                <w:szCs w:val="22"/>
                <w:lang w:val="en-US"/>
              </w:rPr>
            </w:pPr>
            <w:r w:rsidRPr="00DA6160">
              <w:rPr>
                <w:sz w:val="22"/>
                <w:szCs w:val="22"/>
                <w:lang w:val="en-US"/>
              </w:rPr>
              <w:t xml:space="preserve">Please see Table 2. </w:t>
            </w:r>
          </w:p>
          <w:p w:rsidR="00A636F6" w:rsidRPr="00DA6160" w:rsidRDefault="00A636F6" w:rsidP="00EF0EE0">
            <w:pPr>
              <w:pStyle w:val="af9"/>
              <w:ind w:left="0"/>
              <w:rPr>
                <w:sz w:val="22"/>
                <w:szCs w:val="22"/>
                <w:lang w:val="en-US"/>
              </w:rPr>
            </w:pPr>
          </w:p>
        </w:tc>
      </w:tr>
      <w:tr w:rsidR="00DA6160" w:rsidRPr="00DA6160" w:rsidTr="0035203D">
        <w:trPr>
          <w:cantSplit/>
        </w:trPr>
        <w:tc>
          <w:tcPr>
            <w:tcW w:w="9923" w:type="dxa"/>
            <w:shd w:val="clear" w:color="auto" w:fill="F2F2F2" w:themeFill="background1" w:themeFillShade="F2"/>
          </w:tcPr>
          <w:p w:rsidR="00895CEF" w:rsidRPr="00DA6160" w:rsidRDefault="00FE7B59" w:rsidP="00D44FDB">
            <w:pPr>
              <w:pStyle w:val="af9"/>
              <w:ind w:left="0"/>
              <w:rPr>
                <w:b/>
                <w:sz w:val="22"/>
                <w:szCs w:val="22"/>
              </w:rPr>
            </w:pPr>
            <w:r w:rsidRPr="00DA6160">
              <w:rPr>
                <w:b/>
                <w:sz w:val="22"/>
                <w:szCs w:val="22"/>
              </w:rPr>
              <w:t xml:space="preserve">Question </w:t>
            </w:r>
            <w:r w:rsidR="00C749F6" w:rsidRPr="00DA6160">
              <w:rPr>
                <w:b/>
                <w:sz w:val="22"/>
                <w:szCs w:val="22"/>
              </w:rPr>
              <w:t>6</w:t>
            </w:r>
            <w:r w:rsidRPr="00DA6160">
              <w:rPr>
                <w:b/>
                <w:sz w:val="22"/>
                <w:szCs w:val="22"/>
              </w:rPr>
              <w:t xml:space="preserve">: </w:t>
            </w:r>
          </w:p>
          <w:p w:rsidR="00A2789C" w:rsidRPr="00DA6160" w:rsidRDefault="00A2789C" w:rsidP="00D246D1">
            <w:pPr>
              <w:pStyle w:val="af9"/>
              <w:ind w:left="0"/>
              <w:rPr>
                <w:b/>
                <w:sz w:val="22"/>
                <w:szCs w:val="22"/>
              </w:rPr>
            </w:pPr>
            <w:r w:rsidRPr="00DA6160">
              <w:rPr>
                <w:b/>
                <w:sz w:val="22"/>
                <w:szCs w:val="22"/>
              </w:rPr>
              <w:t>What is the distribution of the technical parameters modulation rate, antenna gain, antenna height, transmit power at antenna port?</w:t>
            </w:r>
          </w:p>
          <w:p w:rsidR="00536FC8" w:rsidRPr="00DA6160" w:rsidRDefault="00536FC8" w:rsidP="00A2789C">
            <w:pPr>
              <w:pStyle w:val="af9"/>
              <w:rPr>
                <w:b/>
                <w:sz w:val="22"/>
                <w:szCs w:val="22"/>
              </w:rPr>
            </w:pPr>
          </w:p>
          <w:p w:rsidR="00FE7B59" w:rsidRPr="00DA6160" w:rsidRDefault="00A2789C" w:rsidP="00D246D1">
            <w:pPr>
              <w:pStyle w:val="af9"/>
              <w:ind w:left="0"/>
              <w:rPr>
                <w:b/>
                <w:sz w:val="22"/>
                <w:szCs w:val="22"/>
              </w:rPr>
            </w:pPr>
            <w:r w:rsidRPr="00DA6160">
              <w:rPr>
                <w:b/>
                <w:sz w:val="22"/>
                <w:szCs w:val="22"/>
              </w:rPr>
              <w:t xml:space="preserve">Please indicate distribution in </w:t>
            </w:r>
            <w:r w:rsidR="005941FA" w:rsidRPr="00DA6160">
              <w:rPr>
                <w:b/>
                <w:sz w:val="22"/>
                <w:szCs w:val="22"/>
              </w:rPr>
              <w:t>T</w:t>
            </w:r>
            <w:r w:rsidRPr="00DA6160">
              <w:rPr>
                <w:b/>
                <w:sz w:val="22"/>
                <w:szCs w:val="22"/>
              </w:rPr>
              <w:t>able</w:t>
            </w:r>
            <w:r w:rsidR="005941FA" w:rsidRPr="00DA6160">
              <w:rPr>
                <w:b/>
                <w:sz w:val="22"/>
                <w:szCs w:val="22"/>
              </w:rPr>
              <w:t>s</w:t>
            </w:r>
            <w:r w:rsidRPr="00DA6160">
              <w:rPr>
                <w:b/>
                <w:sz w:val="22"/>
                <w:szCs w:val="22"/>
              </w:rPr>
              <w:t xml:space="preserve"> 3A-3D, please also indicate if Adaptive modulation and/or Automatic Transmit Power Control is allowed and in use.</w:t>
            </w:r>
          </w:p>
        </w:tc>
      </w:tr>
      <w:tr w:rsidR="00DA6160" w:rsidRPr="00DA6160" w:rsidTr="0035203D">
        <w:trPr>
          <w:cantSplit/>
        </w:trPr>
        <w:tc>
          <w:tcPr>
            <w:tcW w:w="9923" w:type="dxa"/>
            <w:tcBorders>
              <w:bottom w:val="single" w:sz="4" w:space="0" w:color="auto"/>
            </w:tcBorders>
            <w:shd w:val="clear" w:color="auto" w:fill="auto"/>
          </w:tcPr>
          <w:p w:rsidR="00A636F6" w:rsidRPr="00DA6160" w:rsidRDefault="00A636F6" w:rsidP="00882913">
            <w:pPr>
              <w:pStyle w:val="af9"/>
              <w:ind w:left="0"/>
              <w:rPr>
                <w:sz w:val="22"/>
                <w:szCs w:val="22"/>
                <w:lang w:val="en-US"/>
              </w:rPr>
            </w:pPr>
          </w:p>
          <w:p w:rsidR="00854D57" w:rsidRPr="00DA6160" w:rsidRDefault="007451C1" w:rsidP="00882913">
            <w:pPr>
              <w:pStyle w:val="af9"/>
              <w:ind w:left="0"/>
              <w:rPr>
                <w:sz w:val="22"/>
                <w:szCs w:val="22"/>
                <w:lang w:val="en-US"/>
              </w:rPr>
            </w:pPr>
            <w:r w:rsidRPr="00DA6160">
              <w:rPr>
                <w:sz w:val="22"/>
                <w:szCs w:val="22"/>
                <w:lang w:val="en-US"/>
              </w:rPr>
              <w:t>Please see Tables 3A-3D.</w:t>
            </w:r>
          </w:p>
          <w:p w:rsidR="00A636F6" w:rsidRPr="00DA6160" w:rsidRDefault="00A636F6" w:rsidP="00882913">
            <w:pPr>
              <w:pStyle w:val="af9"/>
              <w:ind w:left="0"/>
              <w:rPr>
                <w:sz w:val="22"/>
                <w:szCs w:val="22"/>
              </w:rPr>
            </w:pPr>
          </w:p>
        </w:tc>
      </w:tr>
      <w:tr w:rsidR="00DA6160" w:rsidRPr="00DA6160" w:rsidTr="0035203D">
        <w:trPr>
          <w:cantSplit/>
        </w:trPr>
        <w:tc>
          <w:tcPr>
            <w:tcW w:w="9923" w:type="dxa"/>
            <w:shd w:val="clear" w:color="auto" w:fill="F2F2F2" w:themeFill="background1" w:themeFillShade="F2"/>
          </w:tcPr>
          <w:p w:rsidR="00725817" w:rsidRPr="00DA6160" w:rsidRDefault="00725817" w:rsidP="00172F94">
            <w:pPr>
              <w:pStyle w:val="af9"/>
              <w:ind w:left="0"/>
              <w:rPr>
                <w:b/>
                <w:sz w:val="22"/>
                <w:szCs w:val="22"/>
              </w:rPr>
            </w:pPr>
            <w:r w:rsidRPr="00DA6160">
              <w:rPr>
                <w:b/>
                <w:sz w:val="22"/>
                <w:szCs w:val="22"/>
              </w:rPr>
              <w:t xml:space="preserve">Question 7: </w:t>
            </w:r>
          </w:p>
          <w:p w:rsidR="00725817" w:rsidRPr="00DA6160" w:rsidRDefault="00725817" w:rsidP="00172F94">
            <w:pPr>
              <w:pStyle w:val="af9"/>
              <w:ind w:left="0"/>
              <w:rPr>
                <w:b/>
                <w:sz w:val="22"/>
                <w:szCs w:val="22"/>
              </w:rPr>
            </w:pPr>
          </w:p>
          <w:p w:rsidR="00686AB6" w:rsidRPr="00DA6160" w:rsidRDefault="00686AB6" w:rsidP="00536FC8">
            <w:pPr>
              <w:pStyle w:val="af9"/>
              <w:ind w:hanging="720"/>
              <w:rPr>
                <w:b/>
                <w:sz w:val="22"/>
                <w:szCs w:val="22"/>
              </w:rPr>
            </w:pPr>
            <w:r w:rsidRPr="00DA6160">
              <w:rPr>
                <w:b/>
                <w:sz w:val="22"/>
                <w:szCs w:val="22"/>
              </w:rPr>
              <w:t>What is the minimum fade margin respectively maximum fade margin allowed?</w:t>
            </w:r>
          </w:p>
          <w:p w:rsidR="00725817" w:rsidRPr="00DA6160" w:rsidRDefault="00686AB6" w:rsidP="00686AB6">
            <w:pPr>
              <w:pStyle w:val="af9"/>
              <w:ind w:left="0"/>
              <w:rPr>
                <w:b/>
                <w:sz w:val="22"/>
                <w:szCs w:val="22"/>
              </w:rPr>
            </w:pPr>
            <w:r w:rsidRPr="00DA6160">
              <w:rPr>
                <w:b/>
                <w:sz w:val="22"/>
                <w:szCs w:val="22"/>
              </w:rPr>
              <w:t xml:space="preserve">Please also indicate distribution of fade margin in </w:t>
            </w:r>
            <w:r w:rsidR="005941FA" w:rsidRPr="00DA6160">
              <w:rPr>
                <w:b/>
                <w:sz w:val="22"/>
                <w:szCs w:val="22"/>
              </w:rPr>
              <w:t>T</w:t>
            </w:r>
            <w:r w:rsidRPr="00DA6160">
              <w:rPr>
                <w:b/>
                <w:sz w:val="22"/>
                <w:szCs w:val="22"/>
              </w:rPr>
              <w:t>able 4.</w:t>
            </w:r>
          </w:p>
          <w:p w:rsidR="009677B3" w:rsidRPr="00DA6160" w:rsidRDefault="009677B3" w:rsidP="00686AB6">
            <w:pPr>
              <w:pStyle w:val="af9"/>
              <w:ind w:left="0"/>
              <w:rPr>
                <w:b/>
                <w:sz w:val="22"/>
                <w:szCs w:val="22"/>
              </w:rPr>
            </w:pPr>
          </w:p>
        </w:tc>
      </w:tr>
      <w:tr w:rsidR="00DA6160" w:rsidRPr="00DA6160" w:rsidTr="0035203D">
        <w:trPr>
          <w:cantSplit/>
        </w:trPr>
        <w:tc>
          <w:tcPr>
            <w:tcW w:w="9923" w:type="dxa"/>
            <w:tcBorders>
              <w:bottom w:val="single" w:sz="4" w:space="0" w:color="auto"/>
            </w:tcBorders>
            <w:shd w:val="clear" w:color="auto" w:fill="auto"/>
          </w:tcPr>
          <w:p w:rsidR="00725817" w:rsidRPr="00DA6160" w:rsidRDefault="00C36D50" w:rsidP="00C36D50">
            <w:pPr>
              <w:pStyle w:val="af9"/>
              <w:ind w:left="0"/>
              <w:rPr>
                <w:sz w:val="22"/>
                <w:szCs w:val="22"/>
              </w:rPr>
            </w:pPr>
            <w:r w:rsidRPr="00DA6160">
              <w:rPr>
                <w:sz w:val="22"/>
                <w:szCs w:val="22"/>
              </w:rPr>
              <w:t xml:space="preserve">Data not available. </w:t>
            </w:r>
          </w:p>
        </w:tc>
      </w:tr>
      <w:tr w:rsidR="00DA6160" w:rsidRPr="00DA6160" w:rsidTr="0035203D">
        <w:trPr>
          <w:cantSplit/>
        </w:trPr>
        <w:tc>
          <w:tcPr>
            <w:tcW w:w="9923" w:type="dxa"/>
            <w:shd w:val="clear" w:color="auto" w:fill="F2F2F2" w:themeFill="background1" w:themeFillShade="F2"/>
          </w:tcPr>
          <w:p w:rsidR="00A2789C" w:rsidRPr="00DA6160" w:rsidRDefault="00A2789C" w:rsidP="00813B99">
            <w:pPr>
              <w:pStyle w:val="af9"/>
              <w:ind w:left="0"/>
              <w:rPr>
                <w:b/>
                <w:sz w:val="22"/>
                <w:szCs w:val="22"/>
              </w:rPr>
            </w:pPr>
            <w:r w:rsidRPr="00DA6160">
              <w:rPr>
                <w:b/>
                <w:sz w:val="22"/>
                <w:szCs w:val="22"/>
              </w:rPr>
              <w:t xml:space="preserve">Question </w:t>
            </w:r>
            <w:r w:rsidR="00536FC8" w:rsidRPr="00DA6160">
              <w:rPr>
                <w:b/>
                <w:sz w:val="22"/>
                <w:szCs w:val="22"/>
              </w:rPr>
              <w:t>8</w:t>
            </w:r>
            <w:r w:rsidRPr="00DA6160">
              <w:rPr>
                <w:b/>
                <w:sz w:val="22"/>
                <w:szCs w:val="22"/>
              </w:rPr>
              <w:t xml:space="preserve">: </w:t>
            </w:r>
          </w:p>
          <w:p w:rsidR="00A2789C" w:rsidRPr="00DA6160" w:rsidRDefault="00A2789C" w:rsidP="00813B99">
            <w:pPr>
              <w:pStyle w:val="af9"/>
              <w:ind w:left="0"/>
              <w:rPr>
                <w:b/>
                <w:sz w:val="22"/>
                <w:szCs w:val="22"/>
              </w:rPr>
            </w:pPr>
          </w:p>
          <w:p w:rsidR="00686AB6" w:rsidRPr="00DA6160" w:rsidRDefault="00686AB6" w:rsidP="00536FC8">
            <w:pPr>
              <w:pStyle w:val="af9"/>
              <w:ind w:left="0"/>
              <w:rPr>
                <w:b/>
                <w:sz w:val="22"/>
                <w:szCs w:val="22"/>
              </w:rPr>
            </w:pPr>
            <w:r w:rsidRPr="00DA6160">
              <w:rPr>
                <w:b/>
                <w:sz w:val="22"/>
                <w:szCs w:val="22"/>
              </w:rPr>
              <w:t>What other usages should be considered in the frequency range 5925-6425 MHz?</w:t>
            </w:r>
          </w:p>
          <w:p w:rsidR="00A2789C" w:rsidRPr="00DA6160" w:rsidRDefault="00686AB6" w:rsidP="00536FC8">
            <w:pPr>
              <w:pStyle w:val="af9"/>
              <w:ind w:left="0"/>
              <w:rPr>
                <w:b/>
                <w:sz w:val="22"/>
                <w:szCs w:val="22"/>
              </w:rPr>
            </w:pPr>
            <w:r w:rsidRPr="00DA6160">
              <w:rPr>
                <w:b/>
                <w:sz w:val="22"/>
                <w:szCs w:val="22"/>
              </w:rPr>
              <w:t xml:space="preserve">Please indicate which application(s) (e.g. Communications-based train control, satellite </w:t>
            </w:r>
            <w:r w:rsidR="005941FA" w:rsidRPr="00DA6160">
              <w:rPr>
                <w:b/>
                <w:sz w:val="22"/>
                <w:szCs w:val="22"/>
              </w:rPr>
              <w:t>e</w:t>
            </w:r>
            <w:r w:rsidRPr="00DA6160">
              <w:rPr>
                <w:b/>
                <w:sz w:val="22"/>
                <w:szCs w:val="22"/>
              </w:rPr>
              <w:t>arth station, etc.), in which parts of the band, the geographical areas, the number of sites and other general radio characteristics</w:t>
            </w:r>
            <w:r w:rsidR="005941FA" w:rsidRPr="00DA6160">
              <w:rPr>
                <w:b/>
                <w:sz w:val="22"/>
                <w:szCs w:val="22"/>
              </w:rPr>
              <w:t>.</w:t>
            </w:r>
          </w:p>
          <w:p w:rsidR="009677B3" w:rsidRPr="00DA6160" w:rsidRDefault="009677B3" w:rsidP="00686AB6">
            <w:pPr>
              <w:pStyle w:val="af9"/>
              <w:ind w:left="0"/>
              <w:rPr>
                <w:b/>
                <w:sz w:val="22"/>
                <w:szCs w:val="22"/>
              </w:rPr>
            </w:pPr>
          </w:p>
        </w:tc>
      </w:tr>
      <w:tr w:rsidR="00A2789C" w:rsidRPr="00DA6160" w:rsidTr="001563A8">
        <w:trPr>
          <w:cantSplit/>
          <w:trHeight w:val="642"/>
        </w:trPr>
        <w:tc>
          <w:tcPr>
            <w:tcW w:w="9923" w:type="dxa"/>
            <w:shd w:val="clear" w:color="auto" w:fill="auto"/>
          </w:tcPr>
          <w:p w:rsidR="00A2789C" w:rsidRPr="00DA6160" w:rsidRDefault="00A2789C" w:rsidP="00813B99">
            <w:pPr>
              <w:pStyle w:val="af9"/>
              <w:ind w:left="0"/>
              <w:rPr>
                <w:szCs w:val="24"/>
              </w:rPr>
            </w:pPr>
          </w:p>
          <w:p w:rsidR="006965D2" w:rsidRPr="00DA6160" w:rsidRDefault="00037AD4" w:rsidP="00813B99">
            <w:pPr>
              <w:pStyle w:val="af9"/>
              <w:ind w:left="0"/>
              <w:rPr>
                <w:szCs w:val="24"/>
              </w:rPr>
            </w:pPr>
            <w:r w:rsidRPr="00DA6160">
              <w:rPr>
                <w:szCs w:val="24"/>
              </w:rPr>
              <w:t xml:space="preserve">* </w:t>
            </w:r>
            <w:r w:rsidR="006965D2" w:rsidRPr="00DA6160">
              <w:rPr>
                <w:szCs w:val="24"/>
              </w:rPr>
              <w:t xml:space="preserve">This frequency range may also be used by special users of </w:t>
            </w:r>
            <w:r w:rsidR="00E472B5" w:rsidRPr="00DA6160">
              <w:rPr>
                <w:szCs w:val="24"/>
              </w:rPr>
              <w:t>spectrum</w:t>
            </w:r>
          </w:p>
          <w:p w:rsidR="00F647A4" w:rsidRPr="00DA6160" w:rsidRDefault="00F647A4" w:rsidP="00813B99">
            <w:pPr>
              <w:pStyle w:val="af9"/>
              <w:ind w:left="0"/>
              <w:rPr>
                <w:szCs w:val="24"/>
              </w:rPr>
            </w:pPr>
          </w:p>
        </w:tc>
      </w:tr>
    </w:tbl>
    <w:p w:rsidR="00A2789C" w:rsidRPr="00DA6160" w:rsidRDefault="00A2789C" w:rsidP="00A76263">
      <w:pPr>
        <w:pStyle w:val="af9"/>
        <w:ind w:left="0"/>
        <w:rPr>
          <w:sz w:val="22"/>
          <w:szCs w:val="22"/>
          <w:highlight w:val="yellow"/>
        </w:rPr>
      </w:pPr>
    </w:p>
    <w:p w:rsidR="00840C34" w:rsidRPr="00DA6160" w:rsidRDefault="00840C34" w:rsidP="00A76263">
      <w:pPr>
        <w:pStyle w:val="af9"/>
        <w:ind w:left="0"/>
        <w:rPr>
          <w:sz w:val="22"/>
          <w:szCs w:val="22"/>
          <w:highlight w:val="yellow"/>
        </w:rPr>
      </w:pPr>
    </w:p>
    <w:p w:rsidR="00840C34" w:rsidRPr="00DA6160" w:rsidRDefault="00840C34" w:rsidP="00A76263">
      <w:pPr>
        <w:pStyle w:val="af9"/>
        <w:ind w:left="0"/>
        <w:rPr>
          <w:sz w:val="22"/>
          <w:szCs w:val="22"/>
          <w:highlight w:val="yellow"/>
        </w:rPr>
      </w:pPr>
    </w:p>
    <w:p w:rsidR="00840C34" w:rsidRPr="00DA6160" w:rsidRDefault="00840C34" w:rsidP="00A76263">
      <w:pPr>
        <w:pStyle w:val="af9"/>
        <w:ind w:left="0"/>
        <w:rPr>
          <w:sz w:val="22"/>
          <w:szCs w:val="22"/>
          <w:highlight w:val="yellow"/>
        </w:rPr>
      </w:pPr>
    </w:p>
    <w:p w:rsidR="00840C34" w:rsidRPr="00DA6160" w:rsidRDefault="00840C34" w:rsidP="00A76263">
      <w:pPr>
        <w:pStyle w:val="af9"/>
        <w:ind w:left="0"/>
        <w:rPr>
          <w:sz w:val="22"/>
          <w:szCs w:val="22"/>
          <w:highlight w:val="yellow"/>
        </w:rPr>
      </w:pPr>
    </w:p>
    <w:p w:rsidR="00840C34" w:rsidRPr="00DA6160" w:rsidRDefault="00840C34" w:rsidP="00A76263">
      <w:pPr>
        <w:pStyle w:val="af9"/>
        <w:ind w:left="0"/>
        <w:rPr>
          <w:sz w:val="22"/>
          <w:szCs w:val="22"/>
          <w:highlight w:val="yellow"/>
        </w:rPr>
      </w:pPr>
    </w:p>
    <w:p w:rsidR="00840C34" w:rsidRPr="00DA6160" w:rsidRDefault="00840C34" w:rsidP="00A76263">
      <w:pPr>
        <w:pStyle w:val="af9"/>
        <w:ind w:left="0"/>
        <w:rPr>
          <w:sz w:val="22"/>
          <w:szCs w:val="22"/>
          <w:highlight w:val="yellow"/>
        </w:rPr>
      </w:pPr>
    </w:p>
    <w:p w:rsidR="00840C34" w:rsidRPr="00DA6160" w:rsidRDefault="00840C34" w:rsidP="00A76263">
      <w:pPr>
        <w:pStyle w:val="af9"/>
        <w:ind w:left="0"/>
        <w:rPr>
          <w:sz w:val="22"/>
          <w:szCs w:val="22"/>
          <w:highlight w:val="yellow"/>
        </w:rPr>
      </w:pPr>
    </w:p>
    <w:p w:rsidR="00840C34" w:rsidRPr="00DA6160" w:rsidRDefault="00840C34" w:rsidP="00A76263">
      <w:pPr>
        <w:pStyle w:val="af9"/>
        <w:ind w:left="0"/>
        <w:rPr>
          <w:sz w:val="22"/>
          <w:szCs w:val="22"/>
          <w:highlight w:val="yellow"/>
        </w:rPr>
      </w:pPr>
    </w:p>
    <w:p w:rsidR="00822FDA" w:rsidRDefault="00822FDA">
      <w:pPr>
        <w:rPr>
          <w:rFonts w:ascii="Times New Roman" w:hAnsi="Times New Roman"/>
          <w:sz w:val="22"/>
          <w:szCs w:val="22"/>
          <w:highlight w:val="yellow"/>
          <w:lang w:val="en-GB" w:eastAsia="it-IT"/>
        </w:rPr>
      </w:pPr>
      <w:r>
        <w:rPr>
          <w:sz w:val="22"/>
          <w:szCs w:val="22"/>
          <w:highlight w:val="yellow"/>
        </w:rPr>
        <w:br w:type="page"/>
      </w:r>
    </w:p>
    <w:p w:rsidR="00840C34" w:rsidRPr="00DA6160" w:rsidRDefault="0076331F" w:rsidP="00840C34">
      <w:pPr>
        <w:pStyle w:val="af9"/>
        <w:ind w:left="0"/>
        <w:jc w:val="right"/>
        <w:rPr>
          <w:rFonts w:ascii="Arial" w:hAnsi="Arial" w:cs="Arial"/>
          <w:b/>
          <w:sz w:val="22"/>
          <w:szCs w:val="22"/>
        </w:rPr>
      </w:pPr>
      <w:bookmarkStart w:id="1" w:name="_GoBack"/>
      <w:bookmarkEnd w:id="1"/>
      <w:r w:rsidRPr="00DA6160">
        <w:rPr>
          <w:rFonts w:ascii="Arial" w:hAnsi="Arial" w:cs="Arial"/>
          <w:b/>
          <w:sz w:val="22"/>
          <w:szCs w:val="22"/>
        </w:rPr>
        <w:lastRenderedPageBreak/>
        <w:t>ANNEX</w:t>
      </w:r>
      <w:r w:rsidR="00840C34" w:rsidRPr="00DA6160">
        <w:rPr>
          <w:rFonts w:ascii="Arial" w:hAnsi="Arial" w:cs="Arial"/>
          <w:b/>
          <w:sz w:val="22"/>
          <w:szCs w:val="22"/>
        </w:rPr>
        <w:t xml:space="preserve"> 1</w:t>
      </w:r>
    </w:p>
    <w:tbl>
      <w:tblPr>
        <w:tblW w:w="9880" w:type="dxa"/>
        <w:tblInd w:w="93" w:type="dxa"/>
        <w:tblLook w:val="04A0"/>
      </w:tblPr>
      <w:tblGrid>
        <w:gridCol w:w="3160"/>
        <w:gridCol w:w="2320"/>
        <w:gridCol w:w="3220"/>
        <w:gridCol w:w="1180"/>
      </w:tblGrid>
      <w:tr w:rsidR="00840C34" w:rsidRPr="00840C34" w:rsidTr="00840C34">
        <w:trPr>
          <w:trHeight w:val="31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ru-RU" w:eastAsia="ru-RU"/>
              </w:rPr>
              <w:t>Table 1, Distribution of links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1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32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322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ru-RU" w:eastAsia="ru-RU"/>
              </w:rPr>
              <w:t>Type of Area</w:t>
            </w:r>
          </w:p>
        </w:tc>
        <w:tc>
          <w:tcPr>
            <w:tcW w:w="11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840C34" w:rsidRPr="00840C34" w:rsidTr="00840C34">
        <w:trPr>
          <w:trHeight w:val="315"/>
        </w:trPr>
        <w:tc>
          <w:tcPr>
            <w:tcW w:w="3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ru-RU" w:eastAsia="ru-RU"/>
              </w:rPr>
              <w:t>Parameter</w:t>
            </w:r>
          </w:p>
        </w:tc>
        <w:tc>
          <w:tcPr>
            <w:tcW w:w="23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ru-RU" w:eastAsia="ru-RU"/>
              </w:rPr>
              <w:t>Dense</w:t>
            </w:r>
          </w:p>
        </w:tc>
        <w:tc>
          <w:tcPr>
            <w:tcW w:w="32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ru-RU" w:eastAsia="ru-RU"/>
              </w:rPr>
              <w:t>Intermediate</w:t>
            </w:r>
          </w:p>
        </w:tc>
        <w:tc>
          <w:tcPr>
            <w:tcW w:w="11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ru-RU" w:eastAsia="ru-RU"/>
              </w:rPr>
              <w:t>Sparsely</w:t>
            </w: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Percentage of links (%)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37</w:t>
            </w:r>
          </w:p>
        </w:tc>
        <w:tc>
          <w:tcPr>
            <w:tcW w:w="32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63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Symbol" w:hAnsi="Symbol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Symbol" w:hAnsi="Symbol"/>
                <w:color w:val="000000"/>
                <w:sz w:val="22"/>
                <w:szCs w:val="22"/>
                <w:lang w:val="ru-RU" w:eastAsia="ru-RU"/>
              </w:rPr>
              <w:t></w:t>
            </w: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Minimum Distance (km)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25</w:t>
            </w:r>
          </w:p>
        </w:tc>
        <w:tc>
          <w:tcPr>
            <w:tcW w:w="32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19,2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Average Distance (km)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44,4</w:t>
            </w:r>
          </w:p>
        </w:tc>
        <w:tc>
          <w:tcPr>
            <w:tcW w:w="32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43,2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840C34" w:rsidRPr="00840C34" w:rsidTr="00840C34">
        <w:trPr>
          <w:trHeight w:val="315"/>
        </w:trPr>
        <w:tc>
          <w:tcPr>
            <w:tcW w:w="31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Maximum Distance (km)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62,4</w:t>
            </w:r>
          </w:p>
        </w:tc>
        <w:tc>
          <w:tcPr>
            <w:tcW w:w="32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52,5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1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ru-RU" w:eastAsia="ru-RU"/>
              </w:rPr>
              <w:t>Table 2, Distribution of channels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1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5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40C34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ru-RU"/>
              </w:rPr>
              <w:t xml:space="preserve">Links using </w:t>
            </w:r>
            <w:r w:rsidRPr="00840C34">
              <w:rPr>
                <w:rFonts w:ascii="Calibri" w:hAnsi="Calibri"/>
                <w:b/>
                <w:bCs/>
                <w:color w:val="FF0000"/>
                <w:sz w:val="22"/>
                <w:szCs w:val="22"/>
                <w:lang w:eastAsia="ru-RU"/>
              </w:rPr>
              <w:t>specific channel</w:t>
            </w:r>
            <w:r w:rsidRPr="00840C34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ru-RU"/>
              </w:rPr>
              <w:t xml:space="preserve"> spacing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840C34" w:rsidRPr="00840C34" w:rsidTr="00840C34">
        <w:trPr>
          <w:trHeight w:val="315"/>
        </w:trPr>
        <w:tc>
          <w:tcPr>
            <w:tcW w:w="31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ru-RU" w:eastAsia="ru-RU"/>
              </w:rPr>
              <w:t>Channel bandwidth (MHz)</w:t>
            </w:r>
          </w:p>
        </w:tc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cs="Arial"/>
                <w:b/>
                <w:bCs/>
                <w:color w:val="000000"/>
                <w:szCs w:val="20"/>
                <w:lang w:val="ru-RU" w:eastAsia="ru-RU"/>
              </w:rPr>
            </w:pPr>
            <w:r w:rsidRPr="00840C34">
              <w:rPr>
                <w:rFonts w:cs="Arial"/>
                <w:b/>
                <w:bCs/>
                <w:color w:val="000000"/>
                <w:szCs w:val="20"/>
                <w:lang w:val="ru-RU" w:eastAsia="ru-RU"/>
              </w:rPr>
              <w:t xml:space="preserve">ERC/RECs 14-01/14-06 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cs="Arial"/>
                <w:b/>
                <w:bCs/>
                <w:color w:val="000000"/>
                <w:szCs w:val="20"/>
                <w:lang w:val="ru-RU" w:eastAsia="ru-RU"/>
              </w:rPr>
            </w:pPr>
            <w:r w:rsidRPr="00840C34">
              <w:rPr>
                <w:rFonts w:cs="Arial"/>
                <w:b/>
                <w:bCs/>
                <w:color w:val="000000"/>
                <w:szCs w:val="20"/>
                <w:lang w:val="ru-RU" w:eastAsia="ru-RU"/>
              </w:rPr>
              <w:t xml:space="preserve">Rec. ITU-R F.383-9 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cs="Arial"/>
                <w:color w:val="000000"/>
                <w:szCs w:val="20"/>
                <w:lang w:val="ru-RU" w:eastAsia="ru-RU"/>
              </w:rPr>
            </w:pPr>
            <w:r w:rsidRPr="00840C34">
              <w:rPr>
                <w:rFonts w:cs="Arial"/>
                <w:color w:val="000000"/>
                <w:szCs w:val="20"/>
                <w:lang w:val="ru-RU" w:eastAsia="ru-RU"/>
              </w:rPr>
              <w:t>0,025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Symbol" w:hAnsi="Symbol"/>
                <w:b/>
                <w:bCs/>
                <w:color w:val="000000"/>
                <w:szCs w:val="20"/>
                <w:lang w:val="ru-RU" w:eastAsia="ru-RU"/>
              </w:rPr>
            </w:pPr>
            <w:r w:rsidRPr="00840C34">
              <w:rPr>
                <w:rFonts w:ascii="Symbol" w:hAnsi="Symbol"/>
                <w:b/>
                <w:bCs/>
                <w:color w:val="000000"/>
                <w:szCs w:val="20"/>
                <w:lang w:val="ru-RU" w:eastAsia="ru-RU"/>
              </w:rPr>
              <w:t></w:t>
            </w:r>
          </w:p>
        </w:tc>
        <w:tc>
          <w:tcPr>
            <w:tcW w:w="3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Symbol" w:hAnsi="Symbol"/>
                <w:b/>
                <w:bCs/>
                <w:color w:val="000000"/>
                <w:szCs w:val="20"/>
                <w:lang w:val="ru-RU" w:eastAsia="ru-RU"/>
              </w:rPr>
            </w:pPr>
            <w:r w:rsidRPr="00840C34">
              <w:rPr>
                <w:rFonts w:ascii="Symbol" w:hAnsi="Symbol"/>
                <w:b/>
                <w:bCs/>
                <w:color w:val="000000"/>
                <w:szCs w:val="20"/>
                <w:lang w:val="ru-RU" w:eastAsia="ru-RU"/>
              </w:rPr>
              <w:t>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cs="Arial"/>
                <w:color w:val="000000"/>
                <w:szCs w:val="20"/>
                <w:lang w:val="ru-RU" w:eastAsia="ru-RU"/>
              </w:rPr>
            </w:pPr>
            <w:r w:rsidRPr="00840C34">
              <w:rPr>
                <w:rFonts w:cs="Arial"/>
                <w:color w:val="000000"/>
                <w:szCs w:val="20"/>
                <w:lang w:val="ru-RU" w:eastAsia="ru-RU"/>
              </w:rPr>
              <w:t>0,25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Symbol" w:hAnsi="Symbol"/>
                <w:b/>
                <w:bCs/>
                <w:color w:val="000000"/>
                <w:szCs w:val="20"/>
                <w:lang w:val="ru-RU" w:eastAsia="ru-RU"/>
              </w:rPr>
            </w:pPr>
            <w:r w:rsidRPr="00840C34">
              <w:rPr>
                <w:rFonts w:ascii="Symbol" w:hAnsi="Symbol"/>
                <w:b/>
                <w:bCs/>
                <w:color w:val="000000"/>
                <w:szCs w:val="20"/>
                <w:lang w:val="ru-RU" w:eastAsia="ru-RU"/>
              </w:rPr>
              <w:t></w:t>
            </w:r>
          </w:p>
        </w:tc>
        <w:tc>
          <w:tcPr>
            <w:tcW w:w="3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Symbol" w:hAnsi="Symbol"/>
                <w:b/>
                <w:bCs/>
                <w:color w:val="000000"/>
                <w:szCs w:val="20"/>
                <w:lang w:val="ru-RU" w:eastAsia="ru-RU"/>
              </w:rPr>
            </w:pPr>
            <w:r w:rsidRPr="00840C34">
              <w:rPr>
                <w:rFonts w:ascii="Symbol" w:hAnsi="Symbol"/>
                <w:b/>
                <w:bCs/>
                <w:color w:val="000000"/>
                <w:szCs w:val="20"/>
                <w:lang w:val="ru-RU" w:eastAsia="ru-RU"/>
              </w:rPr>
              <w:t>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cs="Arial"/>
                <w:color w:val="000000"/>
                <w:szCs w:val="20"/>
                <w:lang w:val="ru-RU" w:eastAsia="ru-RU"/>
              </w:rPr>
            </w:pPr>
            <w:r w:rsidRPr="00840C34">
              <w:rPr>
                <w:rFonts w:cs="Arial"/>
                <w:color w:val="000000"/>
                <w:szCs w:val="20"/>
                <w:lang w:val="ru-RU" w:eastAsia="ru-RU"/>
              </w:rPr>
              <w:t>0,5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Symbol" w:hAnsi="Symbol"/>
                <w:b/>
                <w:bCs/>
                <w:color w:val="000000"/>
                <w:szCs w:val="20"/>
                <w:lang w:val="ru-RU" w:eastAsia="ru-RU"/>
              </w:rPr>
            </w:pPr>
            <w:r w:rsidRPr="00840C34">
              <w:rPr>
                <w:rFonts w:ascii="Symbol" w:hAnsi="Symbol"/>
                <w:b/>
                <w:bCs/>
                <w:color w:val="000000"/>
                <w:szCs w:val="20"/>
                <w:lang w:val="ru-RU" w:eastAsia="ru-RU"/>
              </w:rPr>
              <w:t></w:t>
            </w:r>
          </w:p>
        </w:tc>
        <w:tc>
          <w:tcPr>
            <w:tcW w:w="3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Symbol" w:hAnsi="Symbol"/>
                <w:b/>
                <w:bCs/>
                <w:color w:val="000000"/>
                <w:szCs w:val="20"/>
                <w:lang w:val="ru-RU" w:eastAsia="ru-RU"/>
              </w:rPr>
            </w:pPr>
            <w:r w:rsidRPr="00840C34">
              <w:rPr>
                <w:rFonts w:ascii="Symbol" w:hAnsi="Symbol"/>
                <w:b/>
                <w:bCs/>
                <w:color w:val="000000"/>
                <w:szCs w:val="20"/>
                <w:lang w:val="ru-RU" w:eastAsia="ru-RU"/>
              </w:rPr>
              <w:t>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cs="Arial"/>
                <w:color w:val="000000"/>
                <w:szCs w:val="20"/>
                <w:lang w:val="ru-RU" w:eastAsia="ru-RU"/>
              </w:rPr>
            </w:pPr>
            <w:r w:rsidRPr="00840C34">
              <w:rPr>
                <w:rFonts w:cs="Arial"/>
                <w:color w:val="000000"/>
                <w:szCs w:val="20"/>
                <w:lang w:val="ru-RU" w:eastAsia="ru-RU"/>
              </w:rPr>
              <w:t>1,75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Symbol" w:hAnsi="Symbol"/>
                <w:b/>
                <w:bCs/>
                <w:color w:val="000000"/>
                <w:szCs w:val="20"/>
                <w:lang w:val="ru-RU" w:eastAsia="ru-RU"/>
              </w:rPr>
            </w:pPr>
            <w:r w:rsidRPr="00840C34">
              <w:rPr>
                <w:rFonts w:ascii="Symbol" w:hAnsi="Symbol"/>
                <w:b/>
                <w:bCs/>
                <w:color w:val="000000"/>
                <w:szCs w:val="20"/>
                <w:lang w:val="ru-RU" w:eastAsia="ru-RU"/>
              </w:rPr>
              <w:t></w:t>
            </w:r>
          </w:p>
        </w:tc>
        <w:tc>
          <w:tcPr>
            <w:tcW w:w="3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Symbol" w:hAnsi="Symbol"/>
                <w:b/>
                <w:bCs/>
                <w:color w:val="000000"/>
                <w:szCs w:val="20"/>
                <w:lang w:val="ru-RU" w:eastAsia="ru-RU"/>
              </w:rPr>
            </w:pPr>
            <w:r w:rsidRPr="00840C34">
              <w:rPr>
                <w:rFonts w:ascii="Symbol" w:hAnsi="Symbol"/>
                <w:b/>
                <w:bCs/>
                <w:color w:val="000000"/>
                <w:szCs w:val="20"/>
                <w:lang w:val="ru-RU" w:eastAsia="ru-RU"/>
              </w:rPr>
              <w:t>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cs="Arial"/>
                <w:color w:val="000000"/>
                <w:szCs w:val="20"/>
                <w:lang w:val="ru-RU" w:eastAsia="ru-RU"/>
              </w:rPr>
            </w:pPr>
            <w:r w:rsidRPr="00840C34">
              <w:rPr>
                <w:rFonts w:cs="Arial"/>
                <w:color w:val="000000"/>
                <w:szCs w:val="20"/>
                <w:lang w:val="ru-RU" w:eastAsia="ru-RU"/>
              </w:rPr>
              <w:t>3,5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Symbol" w:hAnsi="Symbol"/>
                <w:b/>
                <w:bCs/>
                <w:color w:val="000000"/>
                <w:szCs w:val="20"/>
                <w:lang w:val="ru-RU" w:eastAsia="ru-RU"/>
              </w:rPr>
            </w:pPr>
            <w:r w:rsidRPr="00840C34">
              <w:rPr>
                <w:rFonts w:ascii="Symbol" w:hAnsi="Symbol"/>
                <w:b/>
                <w:bCs/>
                <w:color w:val="000000"/>
                <w:szCs w:val="20"/>
                <w:lang w:val="ru-RU" w:eastAsia="ru-RU"/>
              </w:rPr>
              <w:t></w:t>
            </w:r>
          </w:p>
        </w:tc>
        <w:tc>
          <w:tcPr>
            <w:tcW w:w="3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Symbol" w:hAnsi="Symbol"/>
                <w:b/>
                <w:bCs/>
                <w:color w:val="000000"/>
                <w:szCs w:val="20"/>
                <w:lang w:val="ru-RU" w:eastAsia="ru-RU"/>
              </w:rPr>
            </w:pPr>
            <w:r w:rsidRPr="00840C34">
              <w:rPr>
                <w:rFonts w:ascii="Symbol" w:hAnsi="Symbol"/>
                <w:b/>
                <w:bCs/>
                <w:color w:val="000000"/>
                <w:szCs w:val="20"/>
                <w:lang w:val="ru-RU" w:eastAsia="ru-RU"/>
              </w:rPr>
              <w:t>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cs="Arial"/>
                <w:color w:val="000000"/>
                <w:szCs w:val="20"/>
                <w:lang w:val="ru-RU" w:eastAsia="ru-RU"/>
              </w:rPr>
            </w:pPr>
            <w:r w:rsidRPr="00840C34">
              <w:rPr>
                <w:rFonts w:cs="Arial"/>
                <w:color w:val="000000"/>
                <w:szCs w:val="20"/>
                <w:lang w:val="ru-RU" w:eastAsia="ru-RU"/>
              </w:rPr>
              <w:t>5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N/A</w:t>
            </w:r>
          </w:p>
        </w:tc>
        <w:tc>
          <w:tcPr>
            <w:tcW w:w="3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Symbol" w:hAnsi="Symbol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Symbol" w:hAnsi="Symbol"/>
                <w:color w:val="000000"/>
                <w:sz w:val="22"/>
                <w:szCs w:val="22"/>
                <w:lang w:val="ru-RU" w:eastAsia="ru-RU"/>
              </w:rPr>
              <w:t>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N/A</w:t>
            </w:r>
          </w:p>
        </w:tc>
        <w:tc>
          <w:tcPr>
            <w:tcW w:w="32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Symbol" w:hAnsi="Symbol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Symbol" w:hAnsi="Symbol"/>
                <w:color w:val="000000"/>
                <w:sz w:val="22"/>
                <w:szCs w:val="22"/>
                <w:lang w:val="ru-RU" w:eastAsia="ru-RU"/>
              </w:rPr>
              <w:t>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N/A</w:t>
            </w:r>
          </w:p>
        </w:tc>
        <w:tc>
          <w:tcPr>
            <w:tcW w:w="32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Symbol" w:hAnsi="Symbol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Symbol" w:hAnsi="Symbol"/>
                <w:color w:val="000000"/>
                <w:sz w:val="22"/>
                <w:szCs w:val="22"/>
                <w:lang w:val="ru-RU" w:eastAsia="ru-RU"/>
              </w:rPr>
              <w:t>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28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N/A</w:t>
            </w:r>
          </w:p>
        </w:tc>
        <w:tc>
          <w:tcPr>
            <w:tcW w:w="32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15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29.65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  <w:tc>
          <w:tcPr>
            <w:tcW w:w="32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N/A</w:t>
            </w:r>
          </w:p>
        </w:tc>
        <w:tc>
          <w:tcPr>
            <w:tcW w:w="32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Symbol" w:hAnsi="Symbol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Symbol" w:hAnsi="Symbol"/>
                <w:color w:val="000000"/>
                <w:sz w:val="22"/>
                <w:szCs w:val="22"/>
                <w:lang w:val="ru-RU" w:eastAsia="ru-RU"/>
              </w:rPr>
              <w:t>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15"/>
        </w:trPr>
        <w:tc>
          <w:tcPr>
            <w:tcW w:w="31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59.3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Symbol" w:hAnsi="Symbol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Symbol" w:hAnsi="Symbol"/>
                <w:color w:val="000000"/>
                <w:sz w:val="22"/>
                <w:szCs w:val="22"/>
                <w:lang w:val="ru-RU" w:eastAsia="ru-RU"/>
              </w:rPr>
              <w:t></w:t>
            </w:r>
          </w:p>
        </w:tc>
        <w:tc>
          <w:tcPr>
            <w:tcW w:w="32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Symbol" w:hAnsi="Symbol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Symbol" w:hAnsi="Symbol"/>
                <w:color w:val="000000"/>
                <w:sz w:val="22"/>
                <w:szCs w:val="22"/>
                <w:lang w:val="ru-RU" w:eastAsia="ru-RU"/>
              </w:rPr>
              <w:t>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ru-RU" w:eastAsia="ru-RU"/>
              </w:rPr>
              <w:t>Table 3A, Modulation rate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1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15"/>
        </w:trPr>
        <w:tc>
          <w:tcPr>
            <w:tcW w:w="3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ru-RU" w:eastAsia="ru-RU"/>
              </w:rPr>
              <w:t>Modulation rate</w:t>
            </w:r>
          </w:p>
        </w:tc>
        <w:tc>
          <w:tcPr>
            <w:tcW w:w="23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cs="Arial"/>
                <w:b/>
                <w:bCs/>
                <w:color w:val="000000"/>
                <w:szCs w:val="20"/>
                <w:lang w:val="ru-RU" w:eastAsia="ru-RU"/>
              </w:rPr>
            </w:pPr>
            <w:r w:rsidRPr="00840C34">
              <w:rPr>
                <w:rFonts w:cs="Arial"/>
                <w:b/>
                <w:bCs/>
                <w:color w:val="000000"/>
                <w:szCs w:val="20"/>
                <w:lang w:val="ru-RU" w:eastAsia="ru-RU"/>
              </w:rPr>
              <w:t>Links (%)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cs="Arial"/>
                <w:b/>
                <w:bCs/>
                <w:color w:val="000000"/>
                <w:szCs w:val="20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analog FM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cs="Arial"/>
                <w:b/>
                <w:bCs/>
                <w:color w:val="000000"/>
                <w:szCs w:val="20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QPSK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0,25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cs="Arial"/>
                <w:b/>
                <w:bCs/>
                <w:color w:val="000000"/>
                <w:szCs w:val="20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cs="Arial"/>
                <w:color w:val="000000"/>
                <w:szCs w:val="20"/>
                <w:lang w:val="ru-RU" w:eastAsia="ru-RU"/>
              </w:rPr>
            </w:pPr>
            <w:r w:rsidRPr="00840C34">
              <w:rPr>
                <w:rFonts w:cs="Arial"/>
                <w:color w:val="000000"/>
                <w:szCs w:val="20"/>
                <w:lang w:val="ru-RU" w:eastAsia="ru-RU"/>
              </w:rPr>
              <w:t>4QAM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16QAM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32QAM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64QAM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128QAM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0,05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256QAM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512QAM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1024QAM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15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Adaptive Modulation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  <w:p w:rsid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  <w:p w:rsid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  <w:p w:rsid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  <w:p w:rsid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  <w:p w:rsid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  <w:p w:rsid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  <w:p w:rsid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ru-RU" w:eastAsia="ru-RU"/>
              </w:rPr>
              <w:lastRenderedPageBreak/>
              <w:t>Table 3B, Antenna gain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1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15"/>
        </w:trPr>
        <w:tc>
          <w:tcPr>
            <w:tcW w:w="3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ru-RU" w:eastAsia="ru-RU"/>
              </w:rPr>
              <w:t>Antenna gain range (dBi)</w:t>
            </w:r>
          </w:p>
        </w:tc>
        <w:tc>
          <w:tcPr>
            <w:tcW w:w="2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cs="Arial"/>
                <w:b/>
                <w:bCs/>
                <w:color w:val="000000"/>
                <w:szCs w:val="20"/>
                <w:lang w:val="ru-RU" w:eastAsia="ru-RU"/>
              </w:rPr>
            </w:pPr>
            <w:r w:rsidRPr="00840C34">
              <w:rPr>
                <w:rFonts w:cs="Arial"/>
                <w:b/>
                <w:bCs/>
                <w:color w:val="000000"/>
                <w:szCs w:val="20"/>
                <w:lang w:val="ru-RU" w:eastAsia="ru-RU"/>
              </w:rPr>
              <w:t>Links (%)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cs="Arial"/>
                <w:color w:val="000000"/>
                <w:szCs w:val="20"/>
                <w:lang w:val="ru-RU" w:eastAsia="ru-RU"/>
              </w:rPr>
            </w:pPr>
            <w:r w:rsidRPr="00840C34">
              <w:rPr>
                <w:rFonts w:cs="Arial"/>
                <w:color w:val="000000"/>
                <w:szCs w:val="20"/>
                <w:lang w:val="ru-RU" w:eastAsia="ru-RU"/>
              </w:rPr>
              <w:t xml:space="preserve">up to 30 </w:t>
            </w:r>
          </w:p>
        </w:tc>
        <w:tc>
          <w:tcPr>
            <w:tcW w:w="23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30-33</w:t>
            </w:r>
          </w:p>
        </w:tc>
        <w:tc>
          <w:tcPr>
            <w:tcW w:w="23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33-36</w:t>
            </w:r>
          </w:p>
        </w:tc>
        <w:tc>
          <w:tcPr>
            <w:tcW w:w="23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36-39</w:t>
            </w:r>
          </w:p>
        </w:tc>
        <w:tc>
          <w:tcPr>
            <w:tcW w:w="23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8,8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39-42</w:t>
            </w:r>
          </w:p>
        </w:tc>
        <w:tc>
          <w:tcPr>
            <w:tcW w:w="23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24,5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42-45</w:t>
            </w:r>
          </w:p>
        </w:tc>
        <w:tc>
          <w:tcPr>
            <w:tcW w:w="23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66,7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15"/>
        </w:trPr>
        <w:tc>
          <w:tcPr>
            <w:tcW w:w="31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above 45</w:t>
            </w:r>
          </w:p>
        </w:tc>
        <w:tc>
          <w:tcPr>
            <w:tcW w:w="23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ru-RU" w:eastAsia="ru-RU"/>
              </w:rPr>
              <w:t>Table 3C, Antenna Height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1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15"/>
        </w:trPr>
        <w:tc>
          <w:tcPr>
            <w:tcW w:w="3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ru-RU" w:eastAsia="ru-RU"/>
              </w:rPr>
              <w:t>Antenna height range (m)</w:t>
            </w:r>
          </w:p>
        </w:tc>
        <w:tc>
          <w:tcPr>
            <w:tcW w:w="2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cs="Arial"/>
                <w:b/>
                <w:bCs/>
                <w:color w:val="000000"/>
                <w:szCs w:val="20"/>
                <w:lang w:val="ru-RU" w:eastAsia="ru-RU"/>
              </w:rPr>
            </w:pPr>
            <w:r w:rsidRPr="00840C34">
              <w:rPr>
                <w:rFonts w:cs="Arial"/>
                <w:b/>
                <w:bCs/>
                <w:color w:val="000000"/>
                <w:szCs w:val="20"/>
                <w:lang w:val="ru-RU" w:eastAsia="ru-RU"/>
              </w:rPr>
              <w:t>Links (%)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cs="Arial"/>
                <w:color w:val="000000"/>
                <w:szCs w:val="20"/>
                <w:lang w:val="ru-RU" w:eastAsia="ru-RU"/>
              </w:rPr>
            </w:pPr>
            <w:r w:rsidRPr="00840C34">
              <w:rPr>
                <w:rFonts w:cs="Arial"/>
                <w:color w:val="000000"/>
                <w:szCs w:val="20"/>
                <w:lang w:val="ru-RU" w:eastAsia="ru-RU"/>
              </w:rPr>
              <w:t>below 20m</w:t>
            </w:r>
          </w:p>
        </w:tc>
        <w:tc>
          <w:tcPr>
            <w:tcW w:w="23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1,7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20-40 m</w:t>
            </w:r>
          </w:p>
        </w:tc>
        <w:tc>
          <w:tcPr>
            <w:tcW w:w="23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5,3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40-60 m</w:t>
            </w:r>
          </w:p>
        </w:tc>
        <w:tc>
          <w:tcPr>
            <w:tcW w:w="23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19,3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60-80 m</w:t>
            </w:r>
          </w:p>
        </w:tc>
        <w:tc>
          <w:tcPr>
            <w:tcW w:w="23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39,5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80- 100 m</w:t>
            </w:r>
          </w:p>
        </w:tc>
        <w:tc>
          <w:tcPr>
            <w:tcW w:w="23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21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15"/>
        </w:trPr>
        <w:tc>
          <w:tcPr>
            <w:tcW w:w="31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above 100 m</w:t>
            </w:r>
          </w:p>
        </w:tc>
        <w:tc>
          <w:tcPr>
            <w:tcW w:w="23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13,2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00"/>
        </w:trPr>
        <w:tc>
          <w:tcPr>
            <w:tcW w:w="5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40C34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ru-RU"/>
              </w:rPr>
              <w:t xml:space="preserve">Table 3D, Transmit power at </w:t>
            </w:r>
            <w:r w:rsidRPr="00840C34">
              <w:rPr>
                <w:rFonts w:ascii="Calibri" w:hAnsi="Calibri"/>
                <w:b/>
                <w:bCs/>
                <w:color w:val="FF0000"/>
                <w:sz w:val="22"/>
                <w:szCs w:val="22"/>
                <w:lang w:eastAsia="ru-RU"/>
              </w:rPr>
              <w:t>antenna</w:t>
            </w:r>
            <w:r w:rsidRPr="00840C34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ru-RU"/>
              </w:rPr>
              <w:t xml:space="preserve"> port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840C34" w:rsidRPr="00840C34" w:rsidTr="00840C34">
        <w:trPr>
          <w:trHeight w:val="31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840C34" w:rsidRPr="00840C34" w:rsidTr="00840C34">
        <w:trPr>
          <w:trHeight w:val="315"/>
        </w:trPr>
        <w:tc>
          <w:tcPr>
            <w:tcW w:w="3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ru-RU" w:eastAsia="ru-RU"/>
              </w:rPr>
              <w:t>Transmit power range (dBm)</w:t>
            </w:r>
          </w:p>
        </w:tc>
        <w:tc>
          <w:tcPr>
            <w:tcW w:w="2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cs="Arial"/>
                <w:b/>
                <w:bCs/>
                <w:color w:val="000000"/>
                <w:szCs w:val="20"/>
                <w:lang w:val="ru-RU" w:eastAsia="ru-RU"/>
              </w:rPr>
            </w:pPr>
            <w:r w:rsidRPr="00840C34">
              <w:rPr>
                <w:rFonts w:cs="Arial"/>
                <w:b/>
                <w:bCs/>
                <w:color w:val="000000"/>
                <w:szCs w:val="20"/>
                <w:lang w:val="ru-RU" w:eastAsia="ru-RU"/>
              </w:rPr>
              <w:t>Links (%)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cs="Arial"/>
                <w:color w:val="000000"/>
                <w:szCs w:val="20"/>
                <w:lang w:val="ru-RU" w:eastAsia="ru-RU"/>
              </w:rPr>
            </w:pPr>
            <w:r w:rsidRPr="00840C34">
              <w:rPr>
                <w:rFonts w:cs="Arial"/>
                <w:color w:val="000000"/>
                <w:szCs w:val="20"/>
                <w:lang w:val="ru-RU" w:eastAsia="ru-RU"/>
              </w:rPr>
              <w:t>below 20 dBm</w:t>
            </w:r>
          </w:p>
        </w:tc>
        <w:tc>
          <w:tcPr>
            <w:tcW w:w="23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20-23 dBm</w:t>
            </w:r>
          </w:p>
        </w:tc>
        <w:tc>
          <w:tcPr>
            <w:tcW w:w="23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23-26 dBm</w:t>
            </w:r>
          </w:p>
        </w:tc>
        <w:tc>
          <w:tcPr>
            <w:tcW w:w="23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10,5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26-29 dBm</w:t>
            </w:r>
          </w:p>
        </w:tc>
        <w:tc>
          <w:tcPr>
            <w:tcW w:w="23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14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29-32 dBm</w:t>
            </w:r>
          </w:p>
        </w:tc>
        <w:tc>
          <w:tcPr>
            <w:tcW w:w="23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10,5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above 32 dBm</w:t>
            </w:r>
          </w:p>
        </w:tc>
        <w:tc>
          <w:tcPr>
            <w:tcW w:w="23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63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15"/>
        </w:trPr>
        <w:tc>
          <w:tcPr>
            <w:tcW w:w="31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ATPC</w:t>
            </w:r>
          </w:p>
        </w:tc>
        <w:tc>
          <w:tcPr>
            <w:tcW w:w="23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Symbol" w:hAnsi="Symbol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Symbol" w:hAnsi="Symbol"/>
                <w:color w:val="000000"/>
                <w:sz w:val="22"/>
                <w:szCs w:val="22"/>
                <w:lang w:val="ru-RU" w:eastAsia="ru-RU"/>
              </w:rPr>
              <w:t>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ru-RU" w:eastAsia="ru-RU"/>
              </w:rPr>
              <w:t>Table 4, Fade margin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1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15"/>
        </w:trPr>
        <w:tc>
          <w:tcPr>
            <w:tcW w:w="3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ru-RU" w:eastAsia="ru-RU"/>
              </w:rPr>
              <w:t>Fade margin range (dB)</w:t>
            </w:r>
          </w:p>
        </w:tc>
        <w:tc>
          <w:tcPr>
            <w:tcW w:w="2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cs="Arial"/>
                <w:b/>
                <w:bCs/>
                <w:color w:val="000000"/>
                <w:szCs w:val="20"/>
                <w:lang w:val="ru-RU" w:eastAsia="ru-RU"/>
              </w:rPr>
            </w:pPr>
            <w:r w:rsidRPr="00840C34">
              <w:rPr>
                <w:rFonts w:cs="Arial"/>
                <w:b/>
                <w:bCs/>
                <w:color w:val="000000"/>
                <w:szCs w:val="20"/>
                <w:lang w:val="ru-RU" w:eastAsia="ru-RU"/>
              </w:rPr>
              <w:t>Links (%)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cs="Arial"/>
                <w:color w:val="000000"/>
                <w:szCs w:val="20"/>
                <w:lang w:val="ru-RU" w:eastAsia="ru-RU"/>
              </w:rPr>
            </w:pPr>
            <w:r w:rsidRPr="00840C34">
              <w:rPr>
                <w:rFonts w:cs="Arial"/>
                <w:color w:val="000000"/>
                <w:szCs w:val="20"/>
                <w:lang w:val="ru-RU" w:eastAsia="ru-RU"/>
              </w:rPr>
              <w:t>below 20 dB</w:t>
            </w:r>
          </w:p>
        </w:tc>
        <w:tc>
          <w:tcPr>
            <w:tcW w:w="23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N/D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20-25 dB</w:t>
            </w:r>
          </w:p>
        </w:tc>
        <w:tc>
          <w:tcPr>
            <w:tcW w:w="23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N/D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25-30 dB</w:t>
            </w:r>
          </w:p>
        </w:tc>
        <w:tc>
          <w:tcPr>
            <w:tcW w:w="23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N/D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30-35 dB</w:t>
            </w:r>
          </w:p>
        </w:tc>
        <w:tc>
          <w:tcPr>
            <w:tcW w:w="23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N/D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35-40 dB</w:t>
            </w:r>
          </w:p>
        </w:tc>
        <w:tc>
          <w:tcPr>
            <w:tcW w:w="23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N/D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40-45 dB</w:t>
            </w:r>
          </w:p>
        </w:tc>
        <w:tc>
          <w:tcPr>
            <w:tcW w:w="23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N/D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15"/>
        </w:trPr>
        <w:tc>
          <w:tcPr>
            <w:tcW w:w="31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above 45 dB</w:t>
            </w:r>
          </w:p>
        </w:tc>
        <w:tc>
          <w:tcPr>
            <w:tcW w:w="23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  <w:r w:rsidRPr="00840C34"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  <w:t>N/D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40C34" w:rsidRPr="00840C34" w:rsidTr="00840C34">
        <w:trPr>
          <w:trHeight w:val="30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C34" w:rsidRPr="00840C34" w:rsidRDefault="00840C34" w:rsidP="00840C34">
            <w:pPr>
              <w:rPr>
                <w:rFonts w:ascii="Calibri" w:hAnsi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</w:tbl>
    <w:p w:rsidR="00840C34" w:rsidRDefault="00840C34" w:rsidP="00A76263">
      <w:pPr>
        <w:pStyle w:val="af9"/>
        <w:ind w:left="0"/>
        <w:rPr>
          <w:sz w:val="22"/>
          <w:szCs w:val="22"/>
          <w:highlight w:val="yellow"/>
        </w:rPr>
      </w:pPr>
    </w:p>
    <w:sectPr w:rsidR="00840C34" w:rsidSect="008201B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568" w:right="1275" w:bottom="1134" w:left="1276" w:header="720" w:footer="720" w:gutter="0"/>
      <w:paperSrc w:first="1" w:other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00A6" w:rsidRDefault="00A100A6" w:rsidP="00C74BE6">
      <w:r>
        <w:separator/>
      </w:r>
    </w:p>
  </w:endnote>
  <w:endnote w:type="continuationSeparator" w:id="1">
    <w:p w:rsidR="00A100A6" w:rsidRDefault="00A100A6" w:rsidP="00C74B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Bold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209" w:rsidRDefault="000422E2">
    <w:pPr>
      <w:pStyle w:val="a5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AA6209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A762A5">
      <w:rPr>
        <w:rStyle w:val="ad"/>
        <w:noProof/>
      </w:rPr>
      <w:t>2</w:t>
    </w:r>
    <w:r>
      <w:rPr>
        <w:rStyle w:val="ad"/>
      </w:rPr>
      <w:fldChar w:fldCharType="end"/>
    </w:r>
  </w:p>
  <w:p w:rsidR="00AA6209" w:rsidRDefault="00AA6209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209" w:rsidRDefault="000422E2">
    <w:pPr>
      <w:pStyle w:val="a5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AA6209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A762A5">
      <w:rPr>
        <w:rStyle w:val="ad"/>
        <w:noProof/>
      </w:rPr>
      <w:t>3</w:t>
    </w:r>
    <w:r>
      <w:rPr>
        <w:rStyle w:val="ad"/>
      </w:rPr>
      <w:fldChar w:fldCharType="end"/>
    </w:r>
  </w:p>
  <w:p w:rsidR="00AA6209" w:rsidRDefault="00AA6209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05A" w:rsidRDefault="00E7005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00A6" w:rsidRDefault="00A100A6" w:rsidP="00C74BE6">
      <w:r>
        <w:separator/>
      </w:r>
    </w:p>
  </w:footnote>
  <w:footnote w:type="continuationSeparator" w:id="1">
    <w:p w:rsidR="00A100A6" w:rsidRDefault="00A100A6" w:rsidP="00C74B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05A" w:rsidRDefault="00E7005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05A" w:rsidRDefault="00E7005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005A" w:rsidRDefault="00E7005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54D0E"/>
    <w:multiLevelType w:val="hybridMultilevel"/>
    <w:tmpl w:val="3C84E70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D12F0F"/>
    <w:multiLevelType w:val="singleLevel"/>
    <w:tmpl w:val="5CCC983A"/>
    <w:lvl w:ilvl="0">
      <w:start w:val="1"/>
      <w:numFmt w:val="lowerRoman"/>
      <w:lvlText w:val="%1."/>
      <w:lvlJc w:val="left"/>
      <w:pPr>
        <w:tabs>
          <w:tab w:val="num" w:pos="720"/>
        </w:tabs>
        <w:ind w:left="360" w:hanging="360"/>
      </w:pPr>
      <w:rPr>
        <w:rFonts w:cs="Times New Roman"/>
      </w:rPr>
    </w:lvl>
  </w:abstractNum>
  <w:abstractNum w:abstractNumId="2">
    <w:nsid w:val="1BA11866"/>
    <w:multiLevelType w:val="multilevel"/>
    <w:tmpl w:val="7E560A86"/>
    <w:lvl w:ilvl="0">
      <w:start w:val="1"/>
      <w:numFmt w:val="bullet"/>
      <w:pStyle w:val="a"/>
      <w:lvlText w:val=""/>
      <w:lvlJc w:val="left"/>
      <w:pPr>
        <w:tabs>
          <w:tab w:val="num" w:pos="794"/>
        </w:tabs>
        <w:ind w:left="794" w:hanging="454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134"/>
        </w:tabs>
        <w:ind w:left="1134" w:hanging="340"/>
      </w:pPr>
      <w:rPr>
        <w:rFonts w:ascii="Courier New" w:hAnsi="Courier New" w:hint="default"/>
        <w:sz w:val="20"/>
      </w:rPr>
    </w:lvl>
    <w:lvl w:ilvl="2">
      <w:start w:val="1"/>
      <w:numFmt w:val="bullet"/>
      <w:lvlText w:val="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060383"/>
    <w:multiLevelType w:val="multilevel"/>
    <w:tmpl w:val="83B0944C"/>
    <w:lvl w:ilvl="0">
      <w:start w:val="1"/>
      <w:numFmt w:val="lowerLetter"/>
      <w:pStyle w:val="LetteredList"/>
      <w:lvlText w:val="%1)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  <w:color w:val="D2232A"/>
        <w:sz w:val="20"/>
        <w:szCs w:val="20"/>
      </w:rPr>
    </w:lvl>
    <w:lvl w:ilvl="1">
      <w:start w:val="1"/>
      <w:numFmt w:val="none"/>
      <w:lvlText w:val="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none"/>
      <w:lvlText w:val="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">
    <w:nsid w:val="1FCD24AB"/>
    <w:multiLevelType w:val="hybridMultilevel"/>
    <w:tmpl w:val="C3BEEB3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A180AFC"/>
    <w:multiLevelType w:val="hybridMultilevel"/>
    <w:tmpl w:val="3C84E70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6F1DE2"/>
    <w:multiLevelType w:val="multilevel"/>
    <w:tmpl w:val="379E27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>
    <w:nsid w:val="39151866"/>
    <w:multiLevelType w:val="multilevel"/>
    <w:tmpl w:val="BDD8AD68"/>
    <w:lvl w:ilvl="0">
      <w:start w:val="1"/>
      <w:numFmt w:val="decimal"/>
      <w:pStyle w:val="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397"/>
        </w:tabs>
        <w:ind w:left="737" w:hanging="340"/>
      </w:pPr>
      <w:rPr>
        <w:rFonts w:ascii="Arial" w:hAnsi="Arial" w:hint="default"/>
        <w:b w:val="0"/>
        <w:i w:val="0"/>
        <w:color w:val="D2232A"/>
        <w:sz w:val="20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ascii="Arial Bold" w:hAnsi="Arial Bold" w:hint="default"/>
        <w:b/>
        <w:i w:val="0"/>
        <w:sz w:val="20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color w:val="2F2E79"/>
        <w:sz w:val="20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  <w:sz w:val="24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B9F0891"/>
    <w:multiLevelType w:val="hybridMultilevel"/>
    <w:tmpl w:val="B8088C4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163F7A"/>
    <w:multiLevelType w:val="multilevel"/>
    <w:tmpl w:val="8378011E"/>
    <w:lvl w:ilvl="0"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olor w:val="D2232A"/>
        <w:sz w:val="20"/>
        <w:szCs w:val="20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z w:val="20"/>
        <w:szCs w:val="2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hint="default"/>
        <w:b w:val="0"/>
        <w:i/>
        <w:sz w:val="2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sz w:val="24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46E6242A"/>
    <w:multiLevelType w:val="hybridMultilevel"/>
    <w:tmpl w:val="2C004C02"/>
    <w:lvl w:ilvl="0" w:tplc="BE681012">
      <w:start w:val="1"/>
      <w:numFmt w:val="decimal"/>
      <w:pStyle w:val="reference"/>
      <w:lvlText w:val="[%1]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D2232A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99B11C1"/>
    <w:multiLevelType w:val="multilevel"/>
    <w:tmpl w:val="CF28CB36"/>
    <w:lvl w:ilvl="0">
      <w:start w:val="1"/>
      <w:numFmt w:val="decimal"/>
      <w:pStyle w:val="ECCFiguretitle"/>
      <w:suff w:val="space"/>
      <w:lvlText w:val="Figure %1:"/>
      <w:lvlJc w:val="left"/>
      <w:pPr>
        <w:ind w:left="360" w:hanging="360"/>
      </w:pPr>
      <w:rPr>
        <w:rFonts w:ascii="Arial" w:hAnsi="Arial" w:hint="default"/>
        <w:b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>
    <w:nsid w:val="4C31300F"/>
    <w:multiLevelType w:val="hybridMultilevel"/>
    <w:tmpl w:val="3C84E70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AA36CE"/>
    <w:multiLevelType w:val="hybridMultilevel"/>
    <w:tmpl w:val="D70093B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9229A3"/>
    <w:multiLevelType w:val="hybridMultilevel"/>
    <w:tmpl w:val="3C84E70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277FB9"/>
    <w:multiLevelType w:val="hybridMultilevel"/>
    <w:tmpl w:val="3C84E70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35451C"/>
    <w:multiLevelType w:val="hybridMultilevel"/>
    <w:tmpl w:val="0B841B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030240"/>
    <w:multiLevelType w:val="hybridMultilevel"/>
    <w:tmpl w:val="3C84E70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3212E4"/>
    <w:multiLevelType w:val="multilevel"/>
    <w:tmpl w:val="A724997C"/>
    <w:lvl w:ilvl="0">
      <w:start w:val="1"/>
      <w:numFmt w:val="decimal"/>
      <w:pStyle w:val="ECCTabletitle"/>
      <w:suff w:val="space"/>
      <w:lvlText w:val="Table %1:"/>
      <w:lvlJc w:val="left"/>
      <w:pPr>
        <w:ind w:left="360" w:hanging="360"/>
      </w:pPr>
      <w:rPr>
        <w:rFonts w:ascii="Arial" w:hAnsi="Arial" w:hint="default"/>
        <w:b/>
        <w:i w:val="0"/>
        <w:color w:val="D2232A"/>
        <w:sz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11"/>
  </w:num>
  <w:num w:numId="3">
    <w:abstractNumId w:val="20"/>
  </w:num>
  <w:num w:numId="4">
    <w:abstractNumId w:val="13"/>
  </w:num>
  <w:num w:numId="5">
    <w:abstractNumId w:val="12"/>
  </w:num>
  <w:num w:numId="6">
    <w:abstractNumId w:val="6"/>
  </w:num>
  <w:num w:numId="7">
    <w:abstractNumId w:val="3"/>
  </w:num>
  <w:num w:numId="8">
    <w:abstractNumId w:val="9"/>
  </w:num>
  <w:num w:numId="9">
    <w:abstractNumId w:val="1"/>
  </w:num>
  <w:num w:numId="10">
    <w:abstractNumId w:val="2"/>
  </w:num>
  <w:num w:numId="11">
    <w:abstractNumId w:val="8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17"/>
  </w:num>
  <w:num w:numId="15">
    <w:abstractNumId w:val="14"/>
  </w:num>
  <w:num w:numId="16">
    <w:abstractNumId w:val="0"/>
  </w:num>
  <w:num w:numId="17">
    <w:abstractNumId w:val="16"/>
  </w:num>
  <w:num w:numId="18">
    <w:abstractNumId w:val="7"/>
  </w:num>
  <w:num w:numId="19">
    <w:abstractNumId w:val="10"/>
  </w:num>
  <w:num w:numId="20">
    <w:abstractNumId w:val="4"/>
  </w:num>
  <w:num w:numId="21">
    <w:abstractNumId w:val="15"/>
  </w:num>
  <w:num w:numId="22">
    <w:abstractNumId w:val="18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2001"/>
  <w:defaultTabStop w:val="720"/>
  <w:hyphenationZone w:val="425"/>
  <w:evenAndOddHeaders/>
  <w:characterSpacingControl w:val="doNotCompress"/>
  <w:hdrShapeDefaults>
    <o:shapedefaults v:ext="edit" spidmax="5122">
      <o:colormru v:ext="edit" colors="#7b6c58,#887e6e,#d2232a,#57433e,#b0a696"/>
    </o:shapedefaults>
  </w:hdrShapeDefaults>
  <w:footnotePr>
    <w:footnote w:id="0"/>
    <w:footnote w:id="1"/>
  </w:footnotePr>
  <w:endnotePr>
    <w:endnote w:id="0"/>
    <w:endnote w:id="1"/>
  </w:endnotePr>
  <w:compat/>
  <w:rsids>
    <w:rsidRoot w:val="00BC6E20"/>
    <w:rsid w:val="0000013C"/>
    <w:rsid w:val="00017B24"/>
    <w:rsid w:val="000271C7"/>
    <w:rsid w:val="00037AD4"/>
    <w:rsid w:val="000422E2"/>
    <w:rsid w:val="00042EA2"/>
    <w:rsid w:val="000451FB"/>
    <w:rsid w:val="00050BD3"/>
    <w:rsid w:val="00066F71"/>
    <w:rsid w:val="00067068"/>
    <w:rsid w:val="00074452"/>
    <w:rsid w:val="00074F6E"/>
    <w:rsid w:val="0008324B"/>
    <w:rsid w:val="000837F6"/>
    <w:rsid w:val="000914E0"/>
    <w:rsid w:val="00091926"/>
    <w:rsid w:val="000959FD"/>
    <w:rsid w:val="000A2301"/>
    <w:rsid w:val="000A26BF"/>
    <w:rsid w:val="000A46B3"/>
    <w:rsid w:val="000A50AA"/>
    <w:rsid w:val="000B5E11"/>
    <w:rsid w:val="000B673E"/>
    <w:rsid w:val="000C4389"/>
    <w:rsid w:val="000D161D"/>
    <w:rsid w:val="000D5B36"/>
    <w:rsid w:val="000D5B74"/>
    <w:rsid w:val="000E5E0B"/>
    <w:rsid w:val="000E707F"/>
    <w:rsid w:val="000F7554"/>
    <w:rsid w:val="00106DF0"/>
    <w:rsid w:val="001208DA"/>
    <w:rsid w:val="0012149E"/>
    <w:rsid w:val="00134CCC"/>
    <w:rsid w:val="00137B46"/>
    <w:rsid w:val="00145CFF"/>
    <w:rsid w:val="00151D5C"/>
    <w:rsid w:val="001563A8"/>
    <w:rsid w:val="001645C6"/>
    <w:rsid w:val="00166CFE"/>
    <w:rsid w:val="00167799"/>
    <w:rsid w:val="00175B52"/>
    <w:rsid w:val="001862A0"/>
    <w:rsid w:val="0018640B"/>
    <w:rsid w:val="00195602"/>
    <w:rsid w:val="001960BB"/>
    <w:rsid w:val="00197E07"/>
    <w:rsid w:val="001A00A5"/>
    <w:rsid w:val="001B052D"/>
    <w:rsid w:val="001B2FC2"/>
    <w:rsid w:val="001B30BA"/>
    <w:rsid w:val="001B4CAD"/>
    <w:rsid w:val="001F1F28"/>
    <w:rsid w:val="001F6D01"/>
    <w:rsid w:val="001F74D5"/>
    <w:rsid w:val="00203E66"/>
    <w:rsid w:val="002049E8"/>
    <w:rsid w:val="0020569C"/>
    <w:rsid w:val="00205BD6"/>
    <w:rsid w:val="00226C45"/>
    <w:rsid w:val="00227848"/>
    <w:rsid w:val="00227B9D"/>
    <w:rsid w:val="00230C1A"/>
    <w:rsid w:val="002337C7"/>
    <w:rsid w:val="00257DD8"/>
    <w:rsid w:val="00263406"/>
    <w:rsid w:val="0027245D"/>
    <w:rsid w:val="00296018"/>
    <w:rsid w:val="002A1276"/>
    <w:rsid w:val="002A5FD1"/>
    <w:rsid w:val="002B5256"/>
    <w:rsid w:val="002D5E37"/>
    <w:rsid w:val="002E3A2C"/>
    <w:rsid w:val="002F26A3"/>
    <w:rsid w:val="00317F58"/>
    <w:rsid w:val="0032113A"/>
    <w:rsid w:val="00322B8E"/>
    <w:rsid w:val="00322EF9"/>
    <w:rsid w:val="00327DA7"/>
    <w:rsid w:val="003424DF"/>
    <w:rsid w:val="0035203D"/>
    <w:rsid w:val="00353054"/>
    <w:rsid w:val="00357EEC"/>
    <w:rsid w:val="003625AB"/>
    <w:rsid w:val="00375718"/>
    <w:rsid w:val="0038424A"/>
    <w:rsid w:val="00396983"/>
    <w:rsid w:val="003A2B63"/>
    <w:rsid w:val="003B1569"/>
    <w:rsid w:val="003B61EA"/>
    <w:rsid w:val="003C5942"/>
    <w:rsid w:val="003D075C"/>
    <w:rsid w:val="003D64C9"/>
    <w:rsid w:val="003D75D1"/>
    <w:rsid w:val="003E55E9"/>
    <w:rsid w:val="003E7DD6"/>
    <w:rsid w:val="003F3B67"/>
    <w:rsid w:val="003F4E19"/>
    <w:rsid w:val="00400B52"/>
    <w:rsid w:val="00401113"/>
    <w:rsid w:val="004062A4"/>
    <w:rsid w:val="0040696A"/>
    <w:rsid w:val="00413616"/>
    <w:rsid w:val="00413CAD"/>
    <w:rsid w:val="00426099"/>
    <w:rsid w:val="0044253D"/>
    <w:rsid w:val="00467DA5"/>
    <w:rsid w:val="00486796"/>
    <w:rsid w:val="00487A85"/>
    <w:rsid w:val="00495E74"/>
    <w:rsid w:val="004B392B"/>
    <w:rsid w:val="004C527F"/>
    <w:rsid w:val="004C5A51"/>
    <w:rsid w:val="004C60E6"/>
    <w:rsid w:val="004D00A2"/>
    <w:rsid w:val="004D5B14"/>
    <w:rsid w:val="004D60CC"/>
    <w:rsid w:val="004D63FD"/>
    <w:rsid w:val="004E0C52"/>
    <w:rsid w:val="004E5280"/>
    <w:rsid w:val="004E6BE3"/>
    <w:rsid w:val="004F4219"/>
    <w:rsid w:val="004F77A7"/>
    <w:rsid w:val="004F7859"/>
    <w:rsid w:val="00501F93"/>
    <w:rsid w:val="00504F84"/>
    <w:rsid w:val="00516253"/>
    <w:rsid w:val="005250B8"/>
    <w:rsid w:val="00525560"/>
    <w:rsid w:val="00536FC8"/>
    <w:rsid w:val="005411D5"/>
    <w:rsid w:val="005537AE"/>
    <w:rsid w:val="0055625C"/>
    <w:rsid w:val="005703AB"/>
    <w:rsid w:val="00580EED"/>
    <w:rsid w:val="005911C5"/>
    <w:rsid w:val="005941FA"/>
    <w:rsid w:val="00595158"/>
    <w:rsid w:val="0059604D"/>
    <w:rsid w:val="0059691D"/>
    <w:rsid w:val="005A297D"/>
    <w:rsid w:val="005A5319"/>
    <w:rsid w:val="005D527F"/>
    <w:rsid w:val="005D6882"/>
    <w:rsid w:val="005E1BF6"/>
    <w:rsid w:val="005F44CA"/>
    <w:rsid w:val="005F6E32"/>
    <w:rsid w:val="005F7B13"/>
    <w:rsid w:val="0061416E"/>
    <w:rsid w:val="00622769"/>
    <w:rsid w:val="00630101"/>
    <w:rsid w:val="00633C0C"/>
    <w:rsid w:val="00634748"/>
    <w:rsid w:val="00635C5B"/>
    <w:rsid w:val="0063655C"/>
    <w:rsid w:val="00636ABA"/>
    <w:rsid w:val="0066266C"/>
    <w:rsid w:val="00665484"/>
    <w:rsid w:val="006718AB"/>
    <w:rsid w:val="00672C85"/>
    <w:rsid w:val="00673DC7"/>
    <w:rsid w:val="00686AB6"/>
    <w:rsid w:val="0069016C"/>
    <w:rsid w:val="00691957"/>
    <w:rsid w:val="006965D2"/>
    <w:rsid w:val="006D4715"/>
    <w:rsid w:val="006D54DE"/>
    <w:rsid w:val="006F7A27"/>
    <w:rsid w:val="00702B84"/>
    <w:rsid w:val="00715CED"/>
    <w:rsid w:val="00716ABD"/>
    <w:rsid w:val="007179B8"/>
    <w:rsid w:val="00725817"/>
    <w:rsid w:val="00732708"/>
    <w:rsid w:val="00734A6C"/>
    <w:rsid w:val="00734F50"/>
    <w:rsid w:val="007426DB"/>
    <w:rsid w:val="007451C1"/>
    <w:rsid w:val="0074571E"/>
    <w:rsid w:val="00745E22"/>
    <w:rsid w:val="00750B55"/>
    <w:rsid w:val="0075718A"/>
    <w:rsid w:val="0076331F"/>
    <w:rsid w:val="007A609F"/>
    <w:rsid w:val="007B7710"/>
    <w:rsid w:val="007B7F30"/>
    <w:rsid w:val="007D199B"/>
    <w:rsid w:val="007E338F"/>
    <w:rsid w:val="008030B3"/>
    <w:rsid w:val="00806521"/>
    <w:rsid w:val="008162C7"/>
    <w:rsid w:val="008201B0"/>
    <w:rsid w:val="00822AE0"/>
    <w:rsid w:val="00822FDA"/>
    <w:rsid w:val="00835A7D"/>
    <w:rsid w:val="00835C5B"/>
    <w:rsid w:val="00840C34"/>
    <w:rsid w:val="00854D57"/>
    <w:rsid w:val="00855A22"/>
    <w:rsid w:val="00856088"/>
    <w:rsid w:val="00857C5B"/>
    <w:rsid w:val="00864E3B"/>
    <w:rsid w:val="00882913"/>
    <w:rsid w:val="00886762"/>
    <w:rsid w:val="00892931"/>
    <w:rsid w:val="00895CEF"/>
    <w:rsid w:val="00897781"/>
    <w:rsid w:val="008E7162"/>
    <w:rsid w:val="008F2566"/>
    <w:rsid w:val="008F43F8"/>
    <w:rsid w:val="008F4DD1"/>
    <w:rsid w:val="009000E1"/>
    <w:rsid w:val="00902DF8"/>
    <w:rsid w:val="0091425E"/>
    <w:rsid w:val="00915F7A"/>
    <w:rsid w:val="0092624F"/>
    <w:rsid w:val="00943C93"/>
    <w:rsid w:val="00946217"/>
    <w:rsid w:val="009518A4"/>
    <w:rsid w:val="009570AF"/>
    <w:rsid w:val="009677B3"/>
    <w:rsid w:val="00967FE5"/>
    <w:rsid w:val="0097547B"/>
    <w:rsid w:val="009754D8"/>
    <w:rsid w:val="00984DE0"/>
    <w:rsid w:val="00986AC1"/>
    <w:rsid w:val="00986C27"/>
    <w:rsid w:val="009906C4"/>
    <w:rsid w:val="00992D4A"/>
    <w:rsid w:val="009A1CE2"/>
    <w:rsid w:val="009D40B2"/>
    <w:rsid w:val="009E1802"/>
    <w:rsid w:val="009E5655"/>
    <w:rsid w:val="009E62B3"/>
    <w:rsid w:val="009F20E1"/>
    <w:rsid w:val="009F39AE"/>
    <w:rsid w:val="00A07489"/>
    <w:rsid w:val="00A100A6"/>
    <w:rsid w:val="00A2604A"/>
    <w:rsid w:val="00A2789C"/>
    <w:rsid w:val="00A33C64"/>
    <w:rsid w:val="00A400AF"/>
    <w:rsid w:val="00A43FB7"/>
    <w:rsid w:val="00A51528"/>
    <w:rsid w:val="00A516D2"/>
    <w:rsid w:val="00A53981"/>
    <w:rsid w:val="00A53BF6"/>
    <w:rsid w:val="00A636F6"/>
    <w:rsid w:val="00A66D0F"/>
    <w:rsid w:val="00A76263"/>
    <w:rsid w:val="00A762A5"/>
    <w:rsid w:val="00A777A3"/>
    <w:rsid w:val="00A77B4B"/>
    <w:rsid w:val="00A85E43"/>
    <w:rsid w:val="00A90BDC"/>
    <w:rsid w:val="00A95654"/>
    <w:rsid w:val="00AA6209"/>
    <w:rsid w:val="00AB59FF"/>
    <w:rsid w:val="00AC1149"/>
    <w:rsid w:val="00AC1204"/>
    <w:rsid w:val="00AC1790"/>
    <w:rsid w:val="00AC32E9"/>
    <w:rsid w:val="00AD1EC4"/>
    <w:rsid w:val="00AD79AE"/>
    <w:rsid w:val="00B02454"/>
    <w:rsid w:val="00B056DF"/>
    <w:rsid w:val="00B06671"/>
    <w:rsid w:val="00B24E2D"/>
    <w:rsid w:val="00B378AD"/>
    <w:rsid w:val="00B504BA"/>
    <w:rsid w:val="00B52F86"/>
    <w:rsid w:val="00B56BFD"/>
    <w:rsid w:val="00B671E0"/>
    <w:rsid w:val="00B72487"/>
    <w:rsid w:val="00B732A8"/>
    <w:rsid w:val="00B77CCB"/>
    <w:rsid w:val="00B839FF"/>
    <w:rsid w:val="00B85074"/>
    <w:rsid w:val="00B85F19"/>
    <w:rsid w:val="00B93034"/>
    <w:rsid w:val="00B948D2"/>
    <w:rsid w:val="00BA00B4"/>
    <w:rsid w:val="00BA3E86"/>
    <w:rsid w:val="00BB635F"/>
    <w:rsid w:val="00BB6C97"/>
    <w:rsid w:val="00BC6E20"/>
    <w:rsid w:val="00C17B7E"/>
    <w:rsid w:val="00C26913"/>
    <w:rsid w:val="00C36D50"/>
    <w:rsid w:val="00C51BDF"/>
    <w:rsid w:val="00C52C9C"/>
    <w:rsid w:val="00C60BCE"/>
    <w:rsid w:val="00C707C3"/>
    <w:rsid w:val="00C749F6"/>
    <w:rsid w:val="00C74BE6"/>
    <w:rsid w:val="00C8332F"/>
    <w:rsid w:val="00C919AB"/>
    <w:rsid w:val="00CA0698"/>
    <w:rsid w:val="00CA6C77"/>
    <w:rsid w:val="00CB4C32"/>
    <w:rsid w:val="00CB7D84"/>
    <w:rsid w:val="00CD37C5"/>
    <w:rsid w:val="00CE689F"/>
    <w:rsid w:val="00CF11BA"/>
    <w:rsid w:val="00CF52EB"/>
    <w:rsid w:val="00D1344F"/>
    <w:rsid w:val="00D246D1"/>
    <w:rsid w:val="00D258D4"/>
    <w:rsid w:val="00D25DC1"/>
    <w:rsid w:val="00D30450"/>
    <w:rsid w:val="00D31E5F"/>
    <w:rsid w:val="00D3722F"/>
    <w:rsid w:val="00D37EE3"/>
    <w:rsid w:val="00D44FDB"/>
    <w:rsid w:val="00D6195A"/>
    <w:rsid w:val="00D671E8"/>
    <w:rsid w:val="00D75107"/>
    <w:rsid w:val="00D754CF"/>
    <w:rsid w:val="00D77CB3"/>
    <w:rsid w:val="00D97E66"/>
    <w:rsid w:val="00DA3BBB"/>
    <w:rsid w:val="00DA5DBD"/>
    <w:rsid w:val="00DA6160"/>
    <w:rsid w:val="00DB43E7"/>
    <w:rsid w:val="00DB6962"/>
    <w:rsid w:val="00DB6AD8"/>
    <w:rsid w:val="00DC05F1"/>
    <w:rsid w:val="00DC19A3"/>
    <w:rsid w:val="00DD6306"/>
    <w:rsid w:val="00DE23D3"/>
    <w:rsid w:val="00DE7023"/>
    <w:rsid w:val="00DE7776"/>
    <w:rsid w:val="00DF0292"/>
    <w:rsid w:val="00DF1D96"/>
    <w:rsid w:val="00DF5952"/>
    <w:rsid w:val="00E131CD"/>
    <w:rsid w:val="00E136FC"/>
    <w:rsid w:val="00E25CCF"/>
    <w:rsid w:val="00E3253E"/>
    <w:rsid w:val="00E3405B"/>
    <w:rsid w:val="00E472B5"/>
    <w:rsid w:val="00E51B17"/>
    <w:rsid w:val="00E566E3"/>
    <w:rsid w:val="00E56946"/>
    <w:rsid w:val="00E57424"/>
    <w:rsid w:val="00E66AD1"/>
    <w:rsid w:val="00E7005A"/>
    <w:rsid w:val="00E746CD"/>
    <w:rsid w:val="00E74D88"/>
    <w:rsid w:val="00E76329"/>
    <w:rsid w:val="00E8403F"/>
    <w:rsid w:val="00E955A6"/>
    <w:rsid w:val="00EA2625"/>
    <w:rsid w:val="00EA2A3E"/>
    <w:rsid w:val="00EA37E8"/>
    <w:rsid w:val="00EA5CB5"/>
    <w:rsid w:val="00EA78A7"/>
    <w:rsid w:val="00EB16FA"/>
    <w:rsid w:val="00EC4E1F"/>
    <w:rsid w:val="00ED2A3D"/>
    <w:rsid w:val="00ED4C9E"/>
    <w:rsid w:val="00EE052B"/>
    <w:rsid w:val="00EE3A87"/>
    <w:rsid w:val="00EE5116"/>
    <w:rsid w:val="00EE7D02"/>
    <w:rsid w:val="00EF0572"/>
    <w:rsid w:val="00EF05E4"/>
    <w:rsid w:val="00EF0EE0"/>
    <w:rsid w:val="00EF32BA"/>
    <w:rsid w:val="00EF6D51"/>
    <w:rsid w:val="00F02D17"/>
    <w:rsid w:val="00F11461"/>
    <w:rsid w:val="00F121B8"/>
    <w:rsid w:val="00F14330"/>
    <w:rsid w:val="00F20DF5"/>
    <w:rsid w:val="00F214A8"/>
    <w:rsid w:val="00F22481"/>
    <w:rsid w:val="00F26432"/>
    <w:rsid w:val="00F31BF4"/>
    <w:rsid w:val="00F40AC3"/>
    <w:rsid w:val="00F41172"/>
    <w:rsid w:val="00F44F2F"/>
    <w:rsid w:val="00F63D71"/>
    <w:rsid w:val="00F647A4"/>
    <w:rsid w:val="00F659C7"/>
    <w:rsid w:val="00F66E31"/>
    <w:rsid w:val="00F72CA8"/>
    <w:rsid w:val="00F87403"/>
    <w:rsid w:val="00F93471"/>
    <w:rsid w:val="00F9385A"/>
    <w:rsid w:val="00F9450D"/>
    <w:rsid w:val="00FA5BE4"/>
    <w:rsid w:val="00FA7A68"/>
    <w:rsid w:val="00FB4389"/>
    <w:rsid w:val="00FB44DE"/>
    <w:rsid w:val="00FB514A"/>
    <w:rsid w:val="00FC0A15"/>
    <w:rsid w:val="00FC19DB"/>
    <w:rsid w:val="00FD02E1"/>
    <w:rsid w:val="00FD3FA4"/>
    <w:rsid w:val="00FE080F"/>
    <w:rsid w:val="00FE1240"/>
    <w:rsid w:val="00FE323D"/>
    <w:rsid w:val="00FE4462"/>
    <w:rsid w:val="00FE5696"/>
    <w:rsid w:val="00FE7B59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>
      <o:colormru v:ext="edit" colors="#7b6c58,#887e6e,#d2232a,#57433e,#b0a69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12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C7C"/>
    <w:rPr>
      <w:rFonts w:ascii="Arial" w:hAnsi="Arial"/>
      <w:szCs w:val="24"/>
      <w:lang w:val="en-US"/>
    </w:rPr>
  </w:style>
  <w:style w:type="paragraph" w:styleId="1">
    <w:name w:val="heading 1"/>
    <w:aliases w:val="ECC Heading 1"/>
    <w:basedOn w:val="a0"/>
    <w:next w:val="ECCParagraph"/>
    <w:autoRedefine/>
    <w:qFormat/>
    <w:rsid w:val="006C4FBD"/>
    <w:pPr>
      <w:keepNext/>
      <w:pageBreakBefore/>
      <w:spacing w:before="400" w:after="240"/>
      <w:outlineLvl w:val="0"/>
    </w:pPr>
    <w:rPr>
      <w:rFonts w:cs="Arial"/>
      <w:b/>
      <w:bCs/>
      <w:caps/>
      <w:color w:val="D2232A"/>
      <w:kern w:val="32"/>
      <w:szCs w:val="32"/>
      <w:lang w:val="en-GB"/>
    </w:rPr>
  </w:style>
  <w:style w:type="paragraph" w:styleId="2">
    <w:name w:val="heading 2"/>
    <w:aliases w:val="ECC Heading 2"/>
    <w:basedOn w:val="a0"/>
    <w:next w:val="ECCParagraph"/>
    <w:autoRedefine/>
    <w:qFormat/>
    <w:rsid w:val="00C95C7C"/>
    <w:pPr>
      <w:keepNext/>
      <w:numPr>
        <w:ilvl w:val="1"/>
        <w:numId w:val="2"/>
      </w:numPr>
      <w:spacing w:before="480" w:after="240"/>
      <w:outlineLvl w:val="1"/>
    </w:pPr>
    <w:rPr>
      <w:rFonts w:cs="Arial"/>
      <w:b/>
      <w:bCs/>
      <w:iCs/>
      <w:caps/>
      <w:szCs w:val="28"/>
    </w:rPr>
  </w:style>
  <w:style w:type="paragraph" w:styleId="3">
    <w:name w:val="heading 3"/>
    <w:aliases w:val="ECC Heading 3"/>
    <w:basedOn w:val="a0"/>
    <w:next w:val="ECCParagraph"/>
    <w:autoRedefine/>
    <w:qFormat/>
    <w:rsid w:val="00C95C7C"/>
    <w:pPr>
      <w:keepNext/>
      <w:numPr>
        <w:ilvl w:val="2"/>
        <w:numId w:val="2"/>
      </w:numPr>
      <w:spacing w:before="360" w:after="120"/>
      <w:outlineLvl w:val="2"/>
    </w:pPr>
    <w:rPr>
      <w:rFonts w:cs="Arial"/>
      <w:b/>
      <w:bCs/>
      <w:szCs w:val="26"/>
    </w:rPr>
  </w:style>
  <w:style w:type="paragraph" w:styleId="4">
    <w:name w:val="heading 4"/>
    <w:aliases w:val="ECC Heading 4"/>
    <w:basedOn w:val="a0"/>
    <w:next w:val="ECCParagraph"/>
    <w:autoRedefine/>
    <w:qFormat/>
    <w:rsid w:val="00C95C7C"/>
    <w:pPr>
      <w:numPr>
        <w:ilvl w:val="3"/>
        <w:numId w:val="2"/>
      </w:numPr>
      <w:spacing w:before="360" w:after="120"/>
      <w:outlineLvl w:val="3"/>
    </w:pPr>
    <w:rPr>
      <w:rFonts w:cs="Arial"/>
      <w:bCs/>
      <w:i/>
      <w:color w:val="D2232A"/>
      <w:szCs w:val="26"/>
    </w:rPr>
  </w:style>
  <w:style w:type="paragraph" w:styleId="5">
    <w:name w:val="heading 5"/>
    <w:basedOn w:val="a0"/>
    <w:next w:val="a0"/>
    <w:qFormat/>
    <w:rsid w:val="004F32DC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4F32DC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4F32DC"/>
    <w:pPr>
      <w:numPr>
        <w:ilvl w:val="6"/>
        <w:numId w:val="2"/>
      </w:numPr>
      <w:spacing w:before="240" w:after="60"/>
      <w:outlineLvl w:val="6"/>
    </w:pPr>
    <w:rPr>
      <w:sz w:val="24"/>
    </w:rPr>
  </w:style>
  <w:style w:type="paragraph" w:styleId="8">
    <w:name w:val="heading 8"/>
    <w:basedOn w:val="a0"/>
    <w:next w:val="a0"/>
    <w:qFormat/>
    <w:rsid w:val="004F32DC"/>
    <w:pPr>
      <w:numPr>
        <w:ilvl w:val="7"/>
        <w:numId w:val="2"/>
      </w:numPr>
      <w:spacing w:before="240" w:after="60"/>
      <w:outlineLvl w:val="7"/>
    </w:pPr>
    <w:rPr>
      <w:i/>
      <w:iCs/>
      <w:sz w:val="24"/>
    </w:rPr>
  </w:style>
  <w:style w:type="paragraph" w:styleId="9">
    <w:name w:val="heading 9"/>
    <w:basedOn w:val="a0"/>
    <w:next w:val="a0"/>
    <w:qFormat/>
    <w:rsid w:val="004F32DC"/>
    <w:pPr>
      <w:numPr>
        <w:ilvl w:val="8"/>
        <w:numId w:val="2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ECCParagraph">
    <w:name w:val="ECC Paragraph"/>
    <w:basedOn w:val="a0"/>
    <w:rsid w:val="004E66F0"/>
    <w:pPr>
      <w:spacing w:after="240"/>
      <w:jc w:val="both"/>
    </w:pPr>
    <w:rPr>
      <w:lang w:val="en-GB"/>
    </w:rPr>
  </w:style>
  <w:style w:type="paragraph" w:customStyle="1" w:styleId="ECCParBulleted">
    <w:name w:val="ECC Par Bulleted"/>
    <w:basedOn w:val="ECCParagraph"/>
    <w:uiPriority w:val="99"/>
    <w:rsid w:val="006F49B0"/>
    <w:pPr>
      <w:numPr>
        <w:numId w:val="1"/>
      </w:numPr>
      <w:spacing w:after="0"/>
      <w:ind w:left="357" w:hanging="357"/>
    </w:pPr>
  </w:style>
  <w:style w:type="paragraph" w:styleId="a4">
    <w:name w:val="header"/>
    <w:basedOn w:val="a0"/>
    <w:rsid w:val="00C95C7C"/>
    <w:pPr>
      <w:tabs>
        <w:tab w:val="center" w:pos="4320"/>
        <w:tab w:val="right" w:pos="8640"/>
      </w:tabs>
    </w:pPr>
    <w:rPr>
      <w:b/>
      <w:sz w:val="16"/>
    </w:rPr>
  </w:style>
  <w:style w:type="paragraph" w:styleId="a5">
    <w:name w:val="footer"/>
    <w:basedOn w:val="a0"/>
    <w:link w:val="a6"/>
    <w:rsid w:val="0077244E"/>
    <w:pPr>
      <w:tabs>
        <w:tab w:val="center" w:pos="4320"/>
        <w:tab w:val="right" w:pos="8640"/>
      </w:tabs>
    </w:pPr>
  </w:style>
  <w:style w:type="paragraph" w:customStyle="1" w:styleId="ECCAnnex-heading1">
    <w:name w:val="ECC Annex - heading1"/>
    <w:basedOn w:val="1"/>
    <w:next w:val="ECCParagraph"/>
    <w:rsid w:val="00B671E0"/>
    <w:pPr>
      <w:numPr>
        <w:numId w:val="6"/>
      </w:numPr>
    </w:pPr>
  </w:style>
  <w:style w:type="paragraph" w:styleId="10">
    <w:name w:val="toc 1"/>
    <w:basedOn w:val="a0"/>
    <w:next w:val="a0"/>
    <w:autoRedefine/>
    <w:semiHidden/>
    <w:rsid w:val="00EA7A83"/>
    <w:pPr>
      <w:tabs>
        <w:tab w:val="left" w:pos="360"/>
        <w:tab w:val="right" w:leader="dot" w:pos="9629"/>
      </w:tabs>
      <w:spacing w:before="240"/>
    </w:pPr>
    <w:rPr>
      <w:b/>
      <w:caps/>
    </w:rPr>
  </w:style>
  <w:style w:type="character" w:styleId="a7">
    <w:name w:val="Hyperlink"/>
    <w:basedOn w:val="a1"/>
    <w:semiHidden/>
    <w:rsid w:val="00A82384"/>
    <w:rPr>
      <w:color w:val="0000FF"/>
      <w:u w:val="single"/>
    </w:rPr>
  </w:style>
  <w:style w:type="paragraph" w:styleId="20">
    <w:name w:val="toc 2"/>
    <w:basedOn w:val="a0"/>
    <w:next w:val="a0"/>
    <w:autoRedefine/>
    <w:semiHidden/>
    <w:rsid w:val="00EA7A83"/>
    <w:pPr>
      <w:tabs>
        <w:tab w:val="left" w:pos="900"/>
        <w:tab w:val="right" w:leader="dot" w:pos="9629"/>
      </w:tabs>
      <w:ind w:left="360"/>
    </w:pPr>
  </w:style>
  <w:style w:type="paragraph" w:styleId="30">
    <w:name w:val="toc 3"/>
    <w:basedOn w:val="a0"/>
    <w:next w:val="a0"/>
    <w:autoRedefine/>
    <w:semiHidden/>
    <w:rsid w:val="00CF7259"/>
    <w:pPr>
      <w:tabs>
        <w:tab w:val="left" w:pos="1440"/>
        <w:tab w:val="right" w:leader="dot" w:pos="9629"/>
      </w:tabs>
      <w:ind w:left="900"/>
    </w:pPr>
  </w:style>
  <w:style w:type="paragraph" w:styleId="40">
    <w:name w:val="toc 4"/>
    <w:basedOn w:val="a0"/>
    <w:next w:val="a0"/>
    <w:autoRedefine/>
    <w:semiHidden/>
    <w:rsid w:val="007D1E37"/>
    <w:pPr>
      <w:tabs>
        <w:tab w:val="left" w:pos="2340"/>
        <w:tab w:val="right" w:leader="dot" w:pos="9629"/>
      </w:tabs>
      <w:ind w:left="1440"/>
    </w:pPr>
    <w:rPr>
      <w:i/>
    </w:rPr>
  </w:style>
  <w:style w:type="table" w:styleId="a8">
    <w:name w:val="Table Grid"/>
    <w:basedOn w:val="a2"/>
    <w:rsid w:val="006F49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CCFiguretitle">
    <w:name w:val="ECC Figure title"/>
    <w:basedOn w:val="ECCParagraph"/>
    <w:next w:val="ECCParagraph"/>
    <w:rsid w:val="00C95C7C"/>
    <w:pPr>
      <w:numPr>
        <w:numId w:val="4"/>
      </w:numPr>
      <w:spacing w:before="240" w:after="480"/>
      <w:jc w:val="center"/>
    </w:pPr>
    <w:rPr>
      <w:b/>
      <w:color w:val="D2232A"/>
    </w:rPr>
  </w:style>
  <w:style w:type="paragraph" w:customStyle="1" w:styleId="ECCTabletitle">
    <w:name w:val="ECC Table title"/>
    <w:basedOn w:val="ECCFiguretitle"/>
    <w:next w:val="ECCParagraph"/>
    <w:autoRedefine/>
    <w:rsid w:val="00C95C7C"/>
    <w:pPr>
      <w:numPr>
        <w:numId w:val="3"/>
      </w:numPr>
      <w:spacing w:before="360" w:after="240"/>
    </w:pPr>
  </w:style>
  <w:style w:type="paragraph" w:customStyle="1" w:styleId="ECCFootnote">
    <w:name w:val="ECC Footnote"/>
    <w:basedOn w:val="a0"/>
    <w:autoRedefine/>
    <w:rsid w:val="008935B9"/>
    <w:pPr>
      <w:ind w:left="454" w:hanging="454"/>
    </w:pPr>
    <w:rPr>
      <w:sz w:val="16"/>
    </w:rPr>
  </w:style>
  <w:style w:type="paragraph" w:styleId="a9">
    <w:name w:val="footnote text"/>
    <w:aliases w:val="ALTS FOOTNOTE,DNV-FT,Footnote Text Char1,Footnote Text Char Char1,Footnote Text Char4 Char Char,Footnote Text Char1 Char1 Char1 Char,Footnote Text Char Char1 Char1 Char Char"/>
    <w:basedOn w:val="a0"/>
    <w:semiHidden/>
    <w:rsid w:val="008935B9"/>
    <w:rPr>
      <w:szCs w:val="20"/>
    </w:rPr>
  </w:style>
  <w:style w:type="character" w:styleId="aa">
    <w:name w:val="footnote reference"/>
    <w:aliases w:val="Appel note de bas de p,Footnote Reference/"/>
    <w:basedOn w:val="a1"/>
    <w:semiHidden/>
    <w:rsid w:val="006C4FBD"/>
    <w:rPr>
      <w:rFonts w:ascii="Arial" w:hAnsi="Arial"/>
      <w:color w:val="D2232A"/>
      <w:vertAlign w:val="superscript"/>
    </w:rPr>
  </w:style>
  <w:style w:type="paragraph" w:customStyle="1" w:styleId="Text">
    <w:name w:val="Text"/>
    <w:basedOn w:val="a0"/>
    <w:rsid w:val="001F7826"/>
    <w:pPr>
      <w:widowControl w:val="0"/>
      <w:autoSpaceDE w:val="0"/>
      <w:autoSpaceDN w:val="0"/>
      <w:spacing w:line="252" w:lineRule="auto"/>
      <w:ind w:firstLine="202"/>
      <w:jc w:val="both"/>
    </w:pPr>
    <w:rPr>
      <w:szCs w:val="20"/>
    </w:rPr>
  </w:style>
  <w:style w:type="paragraph" w:customStyle="1" w:styleId="ECCTablenote">
    <w:name w:val="ECC Table note"/>
    <w:basedOn w:val="ECCParagraph"/>
    <w:next w:val="ECCParagraph"/>
    <w:autoRedefine/>
    <w:rsid w:val="0031313E"/>
    <w:pPr>
      <w:spacing w:after="0"/>
      <w:ind w:left="284" w:hanging="284"/>
    </w:pPr>
    <w:rPr>
      <w:sz w:val="16"/>
      <w:szCs w:val="16"/>
    </w:rPr>
  </w:style>
  <w:style w:type="paragraph" w:customStyle="1" w:styleId="reference">
    <w:name w:val="reference"/>
    <w:basedOn w:val="a0"/>
    <w:rsid w:val="00A50B64"/>
    <w:pPr>
      <w:numPr>
        <w:numId w:val="5"/>
      </w:numPr>
    </w:pPr>
    <w:rPr>
      <w:lang w:eastAsia="ja-JP"/>
    </w:rPr>
  </w:style>
  <w:style w:type="paragraph" w:customStyle="1" w:styleId="ECCAnnexheading2">
    <w:name w:val="ECC Annex heading2"/>
    <w:basedOn w:val="a0"/>
    <w:next w:val="ECCParagraph"/>
    <w:rsid w:val="00C95C7C"/>
    <w:pPr>
      <w:numPr>
        <w:ilvl w:val="1"/>
        <w:numId w:val="6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b/>
      <w:caps/>
    </w:rPr>
  </w:style>
  <w:style w:type="paragraph" w:customStyle="1" w:styleId="ECCAnnexheading3">
    <w:name w:val="ECC Annex heading3"/>
    <w:basedOn w:val="a0"/>
    <w:next w:val="ECCParagraph"/>
    <w:rsid w:val="00B0058C"/>
    <w:pPr>
      <w:numPr>
        <w:ilvl w:val="2"/>
        <w:numId w:val="6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b/>
    </w:rPr>
  </w:style>
  <w:style w:type="paragraph" w:customStyle="1" w:styleId="ECCAnnexheading4">
    <w:name w:val="ECC Annex heading4"/>
    <w:basedOn w:val="a0"/>
    <w:next w:val="ECCParagraph"/>
    <w:rsid w:val="00C95C7C"/>
    <w:pPr>
      <w:numPr>
        <w:ilvl w:val="3"/>
        <w:numId w:val="6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i/>
      <w:color w:val="D2232A"/>
    </w:rPr>
  </w:style>
  <w:style w:type="paragraph" w:customStyle="1" w:styleId="Lastupdated">
    <w:name w:val="Last updated"/>
    <w:basedOn w:val="a0"/>
    <w:rsid w:val="006C4FBD"/>
    <w:pPr>
      <w:spacing w:before="120" w:after="120"/>
      <w:ind w:left="3402"/>
    </w:pPr>
    <w:rPr>
      <w:bCs/>
      <w:sz w:val="18"/>
    </w:rPr>
  </w:style>
  <w:style w:type="paragraph" w:customStyle="1" w:styleId="Reporttitledescription">
    <w:name w:val="Report title/description"/>
    <w:basedOn w:val="a0"/>
    <w:rsid w:val="00C95C7C"/>
    <w:pPr>
      <w:spacing w:before="600" w:line="288" w:lineRule="auto"/>
      <w:ind w:left="3402"/>
    </w:pPr>
    <w:rPr>
      <w:sz w:val="24"/>
    </w:rPr>
  </w:style>
  <w:style w:type="paragraph" w:customStyle="1" w:styleId="LetteredList">
    <w:name w:val="Lettered List"/>
    <w:basedOn w:val="a0"/>
    <w:rsid w:val="00E258D0"/>
    <w:pPr>
      <w:numPr>
        <w:numId w:val="7"/>
      </w:numPr>
      <w:spacing w:after="120"/>
      <w:jc w:val="both"/>
    </w:pPr>
  </w:style>
  <w:style w:type="paragraph" w:styleId="ab">
    <w:name w:val="Balloon Text"/>
    <w:basedOn w:val="a0"/>
    <w:link w:val="ac"/>
    <w:uiPriority w:val="99"/>
    <w:semiHidden/>
    <w:unhideWhenUsed/>
    <w:rsid w:val="00FD3FA4"/>
    <w:rPr>
      <w:rFonts w:ascii="Lucida Grande" w:hAnsi="Lucida Grande" w:cs="Lucida Grande"/>
      <w:sz w:val="18"/>
      <w:szCs w:val="18"/>
    </w:rPr>
  </w:style>
  <w:style w:type="character" w:customStyle="1" w:styleId="ac">
    <w:name w:val="Текст у виносці Знак"/>
    <w:basedOn w:val="a1"/>
    <w:link w:val="ab"/>
    <w:uiPriority w:val="99"/>
    <w:semiHidden/>
    <w:rsid w:val="00FD3FA4"/>
    <w:rPr>
      <w:rFonts w:ascii="Lucida Grande" w:hAnsi="Lucida Grande" w:cs="Lucida Grande"/>
      <w:sz w:val="18"/>
      <w:szCs w:val="18"/>
      <w:lang w:val="en-US"/>
    </w:rPr>
  </w:style>
  <w:style w:type="paragraph" w:customStyle="1" w:styleId="NumberedList">
    <w:name w:val="Numbered List"/>
    <w:basedOn w:val="ECCParagraph"/>
    <w:rsid w:val="00D37EE3"/>
    <w:pPr>
      <w:numPr>
        <w:numId w:val="8"/>
      </w:numPr>
    </w:pPr>
  </w:style>
  <w:style w:type="paragraph" w:customStyle="1" w:styleId="Kopfzeile1">
    <w:name w:val="Kopfzeile1"/>
    <w:basedOn w:val="a4"/>
    <w:rsid w:val="005D6882"/>
    <w:pPr>
      <w:tabs>
        <w:tab w:val="clear" w:pos="4320"/>
        <w:tab w:val="clear" w:pos="8640"/>
        <w:tab w:val="center" w:pos="4536"/>
        <w:tab w:val="right" w:pos="9072"/>
      </w:tabs>
    </w:pPr>
    <w:rPr>
      <w:sz w:val="22"/>
      <w:szCs w:val="20"/>
      <w:lang w:val="nb-NO" w:eastAsia="de-DE"/>
    </w:rPr>
  </w:style>
  <w:style w:type="character" w:styleId="ad">
    <w:name w:val="page number"/>
    <w:basedOn w:val="a1"/>
    <w:rsid w:val="005D6882"/>
  </w:style>
  <w:style w:type="paragraph" w:customStyle="1" w:styleId="Header1">
    <w:name w:val="Header1"/>
    <w:basedOn w:val="a4"/>
    <w:link w:val="HeaderZchnZchn"/>
    <w:rsid w:val="005D6882"/>
    <w:pPr>
      <w:tabs>
        <w:tab w:val="clear" w:pos="4320"/>
        <w:tab w:val="clear" w:pos="8640"/>
        <w:tab w:val="center" w:pos="4536"/>
        <w:tab w:val="right" w:pos="9072"/>
      </w:tabs>
      <w:spacing w:before="60"/>
    </w:pPr>
    <w:rPr>
      <w:sz w:val="22"/>
      <w:szCs w:val="20"/>
      <w:lang w:val="nb-NO" w:eastAsia="de-DE"/>
    </w:rPr>
  </w:style>
  <w:style w:type="character" w:customStyle="1" w:styleId="HeaderZchnZchn">
    <w:name w:val="Header Zchn Zchn"/>
    <w:link w:val="Header1"/>
    <w:rsid w:val="005D6882"/>
    <w:rPr>
      <w:rFonts w:ascii="Arial" w:hAnsi="Arial"/>
      <w:b/>
      <w:sz w:val="22"/>
      <w:lang w:val="nb-NO" w:eastAsia="de-DE"/>
    </w:rPr>
  </w:style>
  <w:style w:type="paragraph" w:styleId="ae">
    <w:name w:val="No Spacing"/>
    <w:uiPriority w:val="1"/>
    <w:qFormat/>
    <w:rsid w:val="005D6882"/>
    <w:pPr>
      <w:jc w:val="both"/>
    </w:pPr>
    <w:rPr>
      <w:rFonts w:ascii="Arial" w:hAnsi="Arial"/>
      <w:sz w:val="22"/>
      <w:lang w:val="nb-NO" w:eastAsia="de-DE"/>
    </w:rPr>
  </w:style>
  <w:style w:type="paragraph" w:styleId="af">
    <w:name w:val="caption"/>
    <w:basedOn w:val="a0"/>
    <w:next w:val="a0"/>
    <w:link w:val="af0"/>
    <w:unhideWhenUsed/>
    <w:qFormat/>
    <w:rsid w:val="005D6882"/>
    <w:pPr>
      <w:spacing w:before="240" w:after="240"/>
      <w:jc w:val="center"/>
    </w:pPr>
    <w:rPr>
      <w:b/>
      <w:bCs/>
      <w:color w:val="D2232A"/>
      <w:szCs w:val="20"/>
    </w:rPr>
  </w:style>
  <w:style w:type="paragraph" w:customStyle="1" w:styleId="ECCFigure">
    <w:name w:val="ECC Figure"/>
    <w:basedOn w:val="af"/>
    <w:link w:val="ECCFigureCar"/>
    <w:qFormat/>
    <w:rsid w:val="005D6882"/>
  </w:style>
  <w:style w:type="character" w:customStyle="1" w:styleId="af0">
    <w:name w:val="Назва об'єкта Знак"/>
    <w:basedOn w:val="a1"/>
    <w:link w:val="af"/>
    <w:rsid w:val="005D6882"/>
    <w:rPr>
      <w:rFonts w:ascii="Arial" w:hAnsi="Arial"/>
      <w:b/>
      <w:bCs/>
      <w:color w:val="D2232A"/>
      <w:lang w:val="en-US"/>
    </w:rPr>
  </w:style>
  <w:style w:type="character" w:customStyle="1" w:styleId="ECCFigureCar">
    <w:name w:val="ECC Figure Car"/>
    <w:basedOn w:val="af0"/>
    <w:link w:val="ECCFigure"/>
    <w:rsid w:val="005D6882"/>
    <w:rPr>
      <w:rFonts w:ascii="Arial" w:hAnsi="Arial"/>
      <w:b/>
      <w:bCs/>
      <w:color w:val="D2232A"/>
      <w:lang w:val="en-US"/>
    </w:rPr>
  </w:style>
  <w:style w:type="paragraph" w:styleId="af1">
    <w:name w:val="Normal (Web)"/>
    <w:basedOn w:val="a0"/>
    <w:uiPriority w:val="99"/>
    <w:unhideWhenUsed/>
    <w:rsid w:val="005D6882"/>
    <w:pPr>
      <w:spacing w:before="100" w:beforeAutospacing="1" w:after="100" w:afterAutospacing="1"/>
    </w:pPr>
    <w:rPr>
      <w:rFonts w:ascii="Times New Roman" w:eastAsiaTheme="minorEastAsia" w:hAnsi="Times New Roman"/>
      <w:sz w:val="24"/>
      <w:lang w:val="fr-FR" w:eastAsia="fr-FR"/>
    </w:rPr>
  </w:style>
  <w:style w:type="character" w:styleId="af2">
    <w:name w:val="annotation reference"/>
    <w:basedOn w:val="a1"/>
    <w:uiPriority w:val="99"/>
    <w:semiHidden/>
    <w:unhideWhenUsed/>
    <w:rsid w:val="00734F50"/>
    <w:rPr>
      <w:sz w:val="16"/>
      <w:szCs w:val="16"/>
    </w:rPr>
  </w:style>
  <w:style w:type="paragraph" w:styleId="af3">
    <w:name w:val="annotation text"/>
    <w:basedOn w:val="a0"/>
    <w:link w:val="af4"/>
    <w:uiPriority w:val="99"/>
    <w:semiHidden/>
    <w:unhideWhenUsed/>
    <w:rsid w:val="00734F50"/>
    <w:rPr>
      <w:szCs w:val="20"/>
    </w:rPr>
  </w:style>
  <w:style w:type="character" w:customStyle="1" w:styleId="af4">
    <w:name w:val="Текст примітки Знак"/>
    <w:basedOn w:val="a1"/>
    <w:link w:val="af3"/>
    <w:uiPriority w:val="99"/>
    <w:semiHidden/>
    <w:rsid w:val="00734F50"/>
    <w:rPr>
      <w:rFonts w:ascii="Arial" w:hAnsi="Arial"/>
      <w:lang w:val="en-US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734F50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734F50"/>
    <w:rPr>
      <w:rFonts w:ascii="Arial" w:hAnsi="Arial"/>
      <w:b/>
      <w:bCs/>
      <w:lang w:val="en-US"/>
    </w:rPr>
  </w:style>
  <w:style w:type="paragraph" w:styleId="af7">
    <w:name w:val="Revision"/>
    <w:hidden/>
    <w:uiPriority w:val="99"/>
    <w:semiHidden/>
    <w:rsid w:val="00734F50"/>
    <w:rPr>
      <w:rFonts w:ascii="Arial" w:hAnsi="Arial"/>
      <w:szCs w:val="24"/>
      <w:lang w:val="en-US"/>
    </w:rPr>
  </w:style>
  <w:style w:type="paragraph" w:customStyle="1" w:styleId="Default">
    <w:name w:val="Default"/>
    <w:rsid w:val="00734F50"/>
    <w:pPr>
      <w:autoSpaceDE w:val="0"/>
      <w:autoSpaceDN w:val="0"/>
      <w:adjustRightInd w:val="0"/>
    </w:pPr>
    <w:rPr>
      <w:color w:val="000000"/>
      <w:sz w:val="24"/>
      <w:szCs w:val="24"/>
      <w:lang w:val="fr-FR"/>
    </w:rPr>
  </w:style>
  <w:style w:type="paragraph" w:styleId="af8">
    <w:name w:val="List Paragraph"/>
    <w:basedOn w:val="a0"/>
    <w:uiPriority w:val="34"/>
    <w:qFormat/>
    <w:rsid w:val="00FE7B59"/>
    <w:pPr>
      <w:ind w:left="720"/>
      <w:contextualSpacing/>
    </w:pPr>
  </w:style>
  <w:style w:type="character" w:customStyle="1" w:styleId="a6">
    <w:name w:val="Нижній колонтитул Знак"/>
    <w:basedOn w:val="a1"/>
    <w:link w:val="a5"/>
    <w:locked/>
    <w:rsid w:val="00FE7B59"/>
    <w:rPr>
      <w:rFonts w:ascii="Arial" w:hAnsi="Arial"/>
      <w:szCs w:val="24"/>
      <w:lang w:val="en-US"/>
    </w:rPr>
  </w:style>
  <w:style w:type="paragraph" w:customStyle="1" w:styleId="Normalerostyle">
    <w:name w:val="Normal.erostyle"/>
    <w:rsid w:val="00FE7B59"/>
    <w:pPr>
      <w:suppressAutoHyphens/>
      <w:spacing w:line="360" w:lineRule="auto"/>
      <w:jc w:val="both"/>
    </w:pPr>
    <w:rPr>
      <w:sz w:val="24"/>
    </w:rPr>
  </w:style>
  <w:style w:type="paragraph" w:styleId="af9">
    <w:name w:val="Body Text Indent"/>
    <w:basedOn w:val="a0"/>
    <w:link w:val="afa"/>
    <w:rsid w:val="00FE7B59"/>
    <w:pPr>
      <w:ind w:left="720"/>
    </w:pPr>
    <w:rPr>
      <w:rFonts w:ascii="Times New Roman" w:hAnsi="Times New Roman"/>
      <w:sz w:val="24"/>
      <w:szCs w:val="20"/>
      <w:lang w:val="en-GB" w:eastAsia="it-IT"/>
    </w:rPr>
  </w:style>
  <w:style w:type="character" w:customStyle="1" w:styleId="afa">
    <w:name w:val="Основний текст з відступом Знак"/>
    <w:basedOn w:val="a1"/>
    <w:link w:val="af9"/>
    <w:rsid w:val="00FE7B59"/>
    <w:rPr>
      <w:sz w:val="24"/>
      <w:lang w:eastAsia="it-IT"/>
    </w:rPr>
  </w:style>
  <w:style w:type="paragraph" w:styleId="21">
    <w:name w:val="Body Text 2"/>
    <w:basedOn w:val="a0"/>
    <w:link w:val="22"/>
    <w:rsid w:val="00FE7B59"/>
    <w:rPr>
      <w:rFonts w:ascii="Times New Roman" w:hAnsi="Times New Roman"/>
      <w:i/>
      <w:sz w:val="24"/>
      <w:szCs w:val="20"/>
      <w:lang w:val="en-GB" w:eastAsia="it-IT"/>
    </w:rPr>
  </w:style>
  <w:style w:type="character" w:customStyle="1" w:styleId="22">
    <w:name w:val="Основний текст 2 Знак"/>
    <w:basedOn w:val="a1"/>
    <w:link w:val="21"/>
    <w:rsid w:val="00FE7B59"/>
    <w:rPr>
      <w:i/>
      <w:sz w:val="24"/>
      <w:lang w:eastAsia="it-IT"/>
    </w:rPr>
  </w:style>
  <w:style w:type="paragraph" w:styleId="31">
    <w:name w:val="Body Text 3"/>
    <w:basedOn w:val="a0"/>
    <w:link w:val="32"/>
    <w:rsid w:val="00FE7B59"/>
    <w:pPr>
      <w:jc w:val="both"/>
    </w:pPr>
    <w:rPr>
      <w:rFonts w:ascii="Times New Roman" w:hAnsi="Times New Roman"/>
      <w:b/>
      <w:sz w:val="24"/>
      <w:szCs w:val="20"/>
      <w:lang w:val="en-GB" w:eastAsia="it-IT"/>
    </w:rPr>
  </w:style>
  <w:style w:type="character" w:customStyle="1" w:styleId="32">
    <w:name w:val="Основний текст 3 Знак"/>
    <w:basedOn w:val="a1"/>
    <w:link w:val="31"/>
    <w:rsid w:val="00FE7B59"/>
    <w:rPr>
      <w:b/>
      <w:sz w:val="24"/>
      <w:lang w:eastAsia="it-IT"/>
    </w:rPr>
  </w:style>
  <w:style w:type="paragraph" w:styleId="a">
    <w:name w:val="List Bullet"/>
    <w:basedOn w:val="a0"/>
    <w:uiPriority w:val="12"/>
    <w:qFormat/>
    <w:rsid w:val="004D63FD"/>
    <w:pPr>
      <w:numPr>
        <w:numId w:val="10"/>
      </w:numPr>
      <w:contextualSpacing/>
    </w:pPr>
    <w:rPr>
      <w:rFonts w:asciiTheme="minorHAnsi" w:eastAsiaTheme="minorEastAsia" w:hAnsiTheme="minorHAnsi" w:cstheme="minorBidi"/>
      <w:sz w:val="24"/>
      <w:lang w:val="sv-SE"/>
    </w:rPr>
  </w:style>
  <w:style w:type="character" w:customStyle="1" w:styleId="anti-spider">
    <w:name w:val="anti-spider"/>
    <w:basedOn w:val="a1"/>
    <w:rsid w:val="0027245D"/>
  </w:style>
  <w:style w:type="paragraph" w:customStyle="1" w:styleId="Text1">
    <w:name w:val="Text 1"/>
    <w:basedOn w:val="a0"/>
    <w:rsid w:val="00DE23D3"/>
    <w:pPr>
      <w:spacing w:after="240"/>
      <w:ind w:left="482"/>
      <w:jc w:val="both"/>
    </w:pPr>
    <w:rPr>
      <w:rFonts w:ascii="Times New Roman" w:hAnsi="Times New Roman"/>
      <w:sz w:val="24"/>
      <w:szCs w:val="20"/>
      <w:lang w:val="en-GB" w:eastAsia="fr-BE"/>
    </w:rPr>
  </w:style>
  <w:style w:type="character" w:styleId="afb">
    <w:name w:val="FollowedHyperlink"/>
    <w:basedOn w:val="a1"/>
    <w:uiPriority w:val="99"/>
    <w:semiHidden/>
    <w:unhideWhenUsed/>
    <w:rsid w:val="00D97E6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12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C7C"/>
    <w:rPr>
      <w:rFonts w:ascii="Arial" w:hAnsi="Arial"/>
      <w:szCs w:val="24"/>
      <w:lang w:val="en-US"/>
    </w:rPr>
  </w:style>
  <w:style w:type="paragraph" w:styleId="1">
    <w:name w:val="heading 1"/>
    <w:aliases w:val="ECC Heading 1"/>
    <w:basedOn w:val="a0"/>
    <w:next w:val="ECCParagraph"/>
    <w:autoRedefine/>
    <w:qFormat/>
    <w:rsid w:val="006C4FBD"/>
    <w:pPr>
      <w:keepNext/>
      <w:pageBreakBefore/>
      <w:spacing w:before="400" w:after="240"/>
      <w:outlineLvl w:val="0"/>
    </w:pPr>
    <w:rPr>
      <w:rFonts w:cs="Arial"/>
      <w:b/>
      <w:bCs/>
      <w:caps/>
      <w:color w:val="D2232A"/>
      <w:kern w:val="32"/>
      <w:szCs w:val="32"/>
      <w:lang w:val="en-GB"/>
    </w:rPr>
  </w:style>
  <w:style w:type="paragraph" w:styleId="2">
    <w:name w:val="heading 2"/>
    <w:aliases w:val="ECC Heading 2"/>
    <w:basedOn w:val="a0"/>
    <w:next w:val="ECCParagraph"/>
    <w:autoRedefine/>
    <w:qFormat/>
    <w:rsid w:val="00C95C7C"/>
    <w:pPr>
      <w:keepNext/>
      <w:numPr>
        <w:ilvl w:val="1"/>
        <w:numId w:val="2"/>
      </w:numPr>
      <w:spacing w:before="480" w:after="240"/>
      <w:outlineLvl w:val="1"/>
    </w:pPr>
    <w:rPr>
      <w:rFonts w:cs="Arial"/>
      <w:b/>
      <w:bCs/>
      <w:iCs/>
      <w:caps/>
      <w:szCs w:val="28"/>
    </w:rPr>
  </w:style>
  <w:style w:type="paragraph" w:styleId="3">
    <w:name w:val="heading 3"/>
    <w:aliases w:val="ECC Heading 3"/>
    <w:basedOn w:val="a0"/>
    <w:next w:val="ECCParagraph"/>
    <w:autoRedefine/>
    <w:qFormat/>
    <w:rsid w:val="00C95C7C"/>
    <w:pPr>
      <w:keepNext/>
      <w:numPr>
        <w:ilvl w:val="2"/>
        <w:numId w:val="2"/>
      </w:numPr>
      <w:spacing w:before="360" w:after="120"/>
      <w:outlineLvl w:val="2"/>
    </w:pPr>
    <w:rPr>
      <w:rFonts w:cs="Arial"/>
      <w:b/>
      <w:bCs/>
      <w:szCs w:val="26"/>
    </w:rPr>
  </w:style>
  <w:style w:type="paragraph" w:styleId="4">
    <w:name w:val="heading 4"/>
    <w:aliases w:val="ECC Heading 4"/>
    <w:basedOn w:val="a0"/>
    <w:next w:val="ECCParagraph"/>
    <w:autoRedefine/>
    <w:qFormat/>
    <w:rsid w:val="00C95C7C"/>
    <w:pPr>
      <w:numPr>
        <w:ilvl w:val="3"/>
        <w:numId w:val="2"/>
      </w:numPr>
      <w:spacing w:before="360" w:after="120"/>
      <w:outlineLvl w:val="3"/>
    </w:pPr>
    <w:rPr>
      <w:rFonts w:cs="Arial"/>
      <w:bCs/>
      <w:i/>
      <w:color w:val="D2232A"/>
      <w:szCs w:val="26"/>
    </w:rPr>
  </w:style>
  <w:style w:type="paragraph" w:styleId="5">
    <w:name w:val="heading 5"/>
    <w:basedOn w:val="a0"/>
    <w:next w:val="a0"/>
    <w:qFormat/>
    <w:rsid w:val="004F32DC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4F32DC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4F32DC"/>
    <w:pPr>
      <w:numPr>
        <w:ilvl w:val="6"/>
        <w:numId w:val="2"/>
      </w:numPr>
      <w:spacing w:before="240" w:after="60"/>
      <w:outlineLvl w:val="6"/>
    </w:pPr>
    <w:rPr>
      <w:sz w:val="24"/>
    </w:rPr>
  </w:style>
  <w:style w:type="paragraph" w:styleId="8">
    <w:name w:val="heading 8"/>
    <w:basedOn w:val="a0"/>
    <w:next w:val="a0"/>
    <w:qFormat/>
    <w:rsid w:val="004F32DC"/>
    <w:pPr>
      <w:numPr>
        <w:ilvl w:val="7"/>
        <w:numId w:val="2"/>
      </w:numPr>
      <w:spacing w:before="240" w:after="60"/>
      <w:outlineLvl w:val="7"/>
    </w:pPr>
    <w:rPr>
      <w:i/>
      <w:iCs/>
      <w:sz w:val="24"/>
    </w:rPr>
  </w:style>
  <w:style w:type="paragraph" w:styleId="9">
    <w:name w:val="heading 9"/>
    <w:basedOn w:val="a0"/>
    <w:next w:val="a0"/>
    <w:qFormat/>
    <w:rsid w:val="004F32DC"/>
    <w:pPr>
      <w:numPr>
        <w:ilvl w:val="8"/>
        <w:numId w:val="2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ECCParagraph">
    <w:name w:val="ECC Paragraph"/>
    <w:basedOn w:val="a0"/>
    <w:rsid w:val="004E66F0"/>
    <w:pPr>
      <w:spacing w:after="240"/>
      <w:jc w:val="both"/>
    </w:pPr>
    <w:rPr>
      <w:lang w:val="en-GB"/>
    </w:rPr>
  </w:style>
  <w:style w:type="paragraph" w:customStyle="1" w:styleId="ECCParBulleted">
    <w:name w:val="ECC Par Bulleted"/>
    <w:basedOn w:val="ECCParagraph"/>
    <w:uiPriority w:val="99"/>
    <w:rsid w:val="006F49B0"/>
    <w:pPr>
      <w:numPr>
        <w:numId w:val="1"/>
      </w:numPr>
      <w:spacing w:after="0"/>
      <w:ind w:left="357" w:hanging="357"/>
    </w:pPr>
  </w:style>
  <w:style w:type="paragraph" w:styleId="a4">
    <w:name w:val="header"/>
    <w:basedOn w:val="a0"/>
    <w:rsid w:val="00C95C7C"/>
    <w:pPr>
      <w:tabs>
        <w:tab w:val="center" w:pos="4320"/>
        <w:tab w:val="right" w:pos="8640"/>
      </w:tabs>
    </w:pPr>
    <w:rPr>
      <w:b/>
      <w:sz w:val="16"/>
    </w:rPr>
  </w:style>
  <w:style w:type="paragraph" w:styleId="a5">
    <w:name w:val="footer"/>
    <w:basedOn w:val="a0"/>
    <w:link w:val="a6"/>
    <w:rsid w:val="0077244E"/>
    <w:pPr>
      <w:tabs>
        <w:tab w:val="center" w:pos="4320"/>
        <w:tab w:val="right" w:pos="8640"/>
      </w:tabs>
    </w:pPr>
  </w:style>
  <w:style w:type="paragraph" w:customStyle="1" w:styleId="ECCAnnex-heading1">
    <w:name w:val="ECC Annex - heading1"/>
    <w:basedOn w:val="1"/>
    <w:next w:val="ECCParagraph"/>
    <w:rsid w:val="00B671E0"/>
    <w:pPr>
      <w:numPr>
        <w:numId w:val="6"/>
      </w:numPr>
    </w:pPr>
  </w:style>
  <w:style w:type="paragraph" w:styleId="10">
    <w:name w:val="toc 1"/>
    <w:basedOn w:val="a0"/>
    <w:next w:val="a0"/>
    <w:autoRedefine/>
    <w:semiHidden/>
    <w:rsid w:val="00EA7A83"/>
    <w:pPr>
      <w:tabs>
        <w:tab w:val="left" w:pos="360"/>
        <w:tab w:val="right" w:leader="dot" w:pos="9629"/>
      </w:tabs>
      <w:spacing w:before="240"/>
    </w:pPr>
    <w:rPr>
      <w:b/>
      <w:caps/>
    </w:rPr>
  </w:style>
  <w:style w:type="character" w:styleId="a7">
    <w:name w:val="Hyperlink"/>
    <w:basedOn w:val="a1"/>
    <w:semiHidden/>
    <w:rsid w:val="00A82384"/>
    <w:rPr>
      <w:color w:val="0000FF"/>
      <w:u w:val="single"/>
    </w:rPr>
  </w:style>
  <w:style w:type="paragraph" w:styleId="20">
    <w:name w:val="toc 2"/>
    <w:basedOn w:val="a0"/>
    <w:next w:val="a0"/>
    <w:autoRedefine/>
    <w:semiHidden/>
    <w:rsid w:val="00EA7A83"/>
    <w:pPr>
      <w:tabs>
        <w:tab w:val="left" w:pos="900"/>
        <w:tab w:val="right" w:leader="dot" w:pos="9629"/>
      </w:tabs>
      <w:ind w:left="360"/>
    </w:pPr>
  </w:style>
  <w:style w:type="paragraph" w:styleId="30">
    <w:name w:val="toc 3"/>
    <w:basedOn w:val="a0"/>
    <w:next w:val="a0"/>
    <w:autoRedefine/>
    <w:semiHidden/>
    <w:rsid w:val="00CF7259"/>
    <w:pPr>
      <w:tabs>
        <w:tab w:val="left" w:pos="1440"/>
        <w:tab w:val="right" w:leader="dot" w:pos="9629"/>
      </w:tabs>
      <w:ind w:left="900"/>
    </w:pPr>
  </w:style>
  <w:style w:type="paragraph" w:styleId="40">
    <w:name w:val="toc 4"/>
    <w:basedOn w:val="a0"/>
    <w:next w:val="a0"/>
    <w:autoRedefine/>
    <w:semiHidden/>
    <w:rsid w:val="007D1E37"/>
    <w:pPr>
      <w:tabs>
        <w:tab w:val="left" w:pos="2340"/>
        <w:tab w:val="right" w:leader="dot" w:pos="9629"/>
      </w:tabs>
      <w:ind w:left="1440"/>
    </w:pPr>
    <w:rPr>
      <w:i/>
    </w:rPr>
  </w:style>
  <w:style w:type="table" w:styleId="a8">
    <w:name w:val="Table Grid"/>
    <w:basedOn w:val="a2"/>
    <w:rsid w:val="006F49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CCFiguretitle">
    <w:name w:val="ECC Figure title"/>
    <w:basedOn w:val="ECCParagraph"/>
    <w:next w:val="ECCParagraph"/>
    <w:rsid w:val="00C95C7C"/>
    <w:pPr>
      <w:numPr>
        <w:numId w:val="4"/>
      </w:numPr>
      <w:spacing w:before="240" w:after="480"/>
      <w:jc w:val="center"/>
    </w:pPr>
    <w:rPr>
      <w:b/>
      <w:color w:val="D2232A"/>
    </w:rPr>
  </w:style>
  <w:style w:type="paragraph" w:customStyle="1" w:styleId="ECCTabletitle">
    <w:name w:val="ECC Table title"/>
    <w:basedOn w:val="ECCFiguretitle"/>
    <w:next w:val="ECCParagraph"/>
    <w:autoRedefine/>
    <w:rsid w:val="00C95C7C"/>
    <w:pPr>
      <w:numPr>
        <w:numId w:val="3"/>
      </w:numPr>
      <w:spacing w:before="360" w:after="240"/>
    </w:pPr>
  </w:style>
  <w:style w:type="paragraph" w:customStyle="1" w:styleId="ECCFootnote">
    <w:name w:val="ECC Footnote"/>
    <w:basedOn w:val="a0"/>
    <w:autoRedefine/>
    <w:rsid w:val="008935B9"/>
    <w:pPr>
      <w:ind w:left="454" w:hanging="454"/>
    </w:pPr>
    <w:rPr>
      <w:sz w:val="16"/>
    </w:rPr>
  </w:style>
  <w:style w:type="paragraph" w:styleId="a9">
    <w:name w:val="footnote text"/>
    <w:aliases w:val="ALTS FOOTNOTE,DNV-FT,Footnote Text Char1,Footnote Text Char Char1,Footnote Text Char4 Char Char,Footnote Text Char1 Char1 Char1 Char,Footnote Text Char Char1 Char1 Char Char"/>
    <w:basedOn w:val="a0"/>
    <w:semiHidden/>
    <w:rsid w:val="008935B9"/>
    <w:rPr>
      <w:szCs w:val="20"/>
    </w:rPr>
  </w:style>
  <w:style w:type="character" w:styleId="aa">
    <w:name w:val="footnote reference"/>
    <w:aliases w:val="Appel note de bas de p,Footnote Reference/"/>
    <w:basedOn w:val="a1"/>
    <w:semiHidden/>
    <w:rsid w:val="006C4FBD"/>
    <w:rPr>
      <w:rFonts w:ascii="Arial" w:hAnsi="Arial"/>
      <w:color w:val="D2232A"/>
      <w:vertAlign w:val="superscript"/>
    </w:rPr>
  </w:style>
  <w:style w:type="paragraph" w:customStyle="1" w:styleId="Text">
    <w:name w:val="Text"/>
    <w:basedOn w:val="a0"/>
    <w:rsid w:val="001F7826"/>
    <w:pPr>
      <w:widowControl w:val="0"/>
      <w:autoSpaceDE w:val="0"/>
      <w:autoSpaceDN w:val="0"/>
      <w:spacing w:line="252" w:lineRule="auto"/>
      <w:ind w:firstLine="202"/>
      <w:jc w:val="both"/>
    </w:pPr>
    <w:rPr>
      <w:szCs w:val="20"/>
    </w:rPr>
  </w:style>
  <w:style w:type="paragraph" w:customStyle="1" w:styleId="ECCTablenote">
    <w:name w:val="ECC Table note"/>
    <w:basedOn w:val="ECCParagraph"/>
    <w:next w:val="ECCParagraph"/>
    <w:autoRedefine/>
    <w:rsid w:val="0031313E"/>
    <w:pPr>
      <w:spacing w:after="0"/>
      <w:ind w:left="284" w:hanging="284"/>
    </w:pPr>
    <w:rPr>
      <w:sz w:val="16"/>
      <w:szCs w:val="16"/>
    </w:rPr>
  </w:style>
  <w:style w:type="paragraph" w:customStyle="1" w:styleId="reference">
    <w:name w:val="reference"/>
    <w:basedOn w:val="a0"/>
    <w:rsid w:val="00A50B64"/>
    <w:pPr>
      <w:numPr>
        <w:numId w:val="5"/>
      </w:numPr>
    </w:pPr>
    <w:rPr>
      <w:lang w:eastAsia="ja-JP"/>
    </w:rPr>
  </w:style>
  <w:style w:type="paragraph" w:customStyle="1" w:styleId="ECCAnnexheading2">
    <w:name w:val="ECC Annex heading2"/>
    <w:basedOn w:val="a0"/>
    <w:next w:val="ECCParagraph"/>
    <w:rsid w:val="00C95C7C"/>
    <w:pPr>
      <w:numPr>
        <w:ilvl w:val="1"/>
        <w:numId w:val="6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b/>
      <w:caps/>
    </w:rPr>
  </w:style>
  <w:style w:type="paragraph" w:customStyle="1" w:styleId="ECCAnnexheading3">
    <w:name w:val="ECC Annex heading3"/>
    <w:basedOn w:val="a0"/>
    <w:next w:val="ECCParagraph"/>
    <w:rsid w:val="00B0058C"/>
    <w:pPr>
      <w:numPr>
        <w:ilvl w:val="2"/>
        <w:numId w:val="6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b/>
    </w:rPr>
  </w:style>
  <w:style w:type="paragraph" w:customStyle="1" w:styleId="ECCAnnexheading4">
    <w:name w:val="ECC Annex heading4"/>
    <w:basedOn w:val="a0"/>
    <w:next w:val="ECCParagraph"/>
    <w:rsid w:val="00C95C7C"/>
    <w:pPr>
      <w:numPr>
        <w:ilvl w:val="3"/>
        <w:numId w:val="6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i/>
      <w:color w:val="D2232A"/>
    </w:rPr>
  </w:style>
  <w:style w:type="paragraph" w:customStyle="1" w:styleId="Lastupdated">
    <w:name w:val="Last updated"/>
    <w:basedOn w:val="a0"/>
    <w:rsid w:val="006C4FBD"/>
    <w:pPr>
      <w:spacing w:before="120" w:after="120"/>
      <w:ind w:left="3402"/>
    </w:pPr>
    <w:rPr>
      <w:bCs/>
      <w:sz w:val="18"/>
    </w:rPr>
  </w:style>
  <w:style w:type="paragraph" w:customStyle="1" w:styleId="Reporttitledescription">
    <w:name w:val="Report title/description"/>
    <w:basedOn w:val="a0"/>
    <w:rsid w:val="00C95C7C"/>
    <w:pPr>
      <w:spacing w:before="600" w:line="288" w:lineRule="auto"/>
      <w:ind w:left="3402"/>
    </w:pPr>
    <w:rPr>
      <w:sz w:val="24"/>
    </w:rPr>
  </w:style>
  <w:style w:type="paragraph" w:customStyle="1" w:styleId="LetteredList">
    <w:name w:val="Lettered List"/>
    <w:basedOn w:val="a0"/>
    <w:rsid w:val="00E258D0"/>
    <w:pPr>
      <w:numPr>
        <w:numId w:val="7"/>
      </w:numPr>
      <w:spacing w:after="120"/>
      <w:jc w:val="both"/>
    </w:pPr>
  </w:style>
  <w:style w:type="paragraph" w:styleId="ab">
    <w:name w:val="Balloon Text"/>
    <w:basedOn w:val="a0"/>
    <w:link w:val="ac"/>
    <w:uiPriority w:val="99"/>
    <w:semiHidden/>
    <w:unhideWhenUsed/>
    <w:rsid w:val="00FD3FA4"/>
    <w:rPr>
      <w:rFonts w:ascii="Lucida Grande" w:hAnsi="Lucida Grande" w:cs="Lucida Grande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FD3FA4"/>
    <w:rPr>
      <w:rFonts w:ascii="Lucida Grande" w:hAnsi="Lucida Grande" w:cs="Lucida Grande"/>
      <w:sz w:val="18"/>
      <w:szCs w:val="18"/>
      <w:lang w:val="en-US"/>
    </w:rPr>
  </w:style>
  <w:style w:type="paragraph" w:customStyle="1" w:styleId="NumberedList">
    <w:name w:val="Numbered List"/>
    <w:basedOn w:val="ECCParagraph"/>
    <w:rsid w:val="00D37EE3"/>
    <w:pPr>
      <w:numPr>
        <w:numId w:val="8"/>
      </w:numPr>
    </w:pPr>
  </w:style>
  <w:style w:type="paragraph" w:customStyle="1" w:styleId="Kopfzeile1">
    <w:name w:val="Kopfzeile1"/>
    <w:basedOn w:val="a4"/>
    <w:rsid w:val="005D6882"/>
    <w:pPr>
      <w:tabs>
        <w:tab w:val="clear" w:pos="4320"/>
        <w:tab w:val="clear" w:pos="8640"/>
        <w:tab w:val="center" w:pos="4536"/>
        <w:tab w:val="right" w:pos="9072"/>
      </w:tabs>
    </w:pPr>
    <w:rPr>
      <w:sz w:val="22"/>
      <w:szCs w:val="20"/>
      <w:lang w:val="nb-NO" w:eastAsia="de-DE"/>
    </w:rPr>
  </w:style>
  <w:style w:type="character" w:styleId="ad">
    <w:name w:val="page number"/>
    <w:basedOn w:val="a1"/>
    <w:rsid w:val="005D6882"/>
  </w:style>
  <w:style w:type="paragraph" w:customStyle="1" w:styleId="Header1">
    <w:name w:val="Header1"/>
    <w:basedOn w:val="a4"/>
    <w:link w:val="HeaderZchnZchn"/>
    <w:rsid w:val="005D6882"/>
    <w:pPr>
      <w:tabs>
        <w:tab w:val="clear" w:pos="4320"/>
        <w:tab w:val="clear" w:pos="8640"/>
        <w:tab w:val="center" w:pos="4536"/>
        <w:tab w:val="right" w:pos="9072"/>
      </w:tabs>
      <w:spacing w:before="60"/>
    </w:pPr>
    <w:rPr>
      <w:sz w:val="22"/>
      <w:szCs w:val="20"/>
      <w:lang w:val="nb-NO" w:eastAsia="de-DE"/>
    </w:rPr>
  </w:style>
  <w:style w:type="character" w:customStyle="1" w:styleId="HeaderZchnZchn">
    <w:name w:val="Header Zchn Zchn"/>
    <w:link w:val="Header1"/>
    <w:rsid w:val="005D6882"/>
    <w:rPr>
      <w:rFonts w:ascii="Arial" w:hAnsi="Arial"/>
      <w:b/>
      <w:sz w:val="22"/>
      <w:lang w:val="nb-NO" w:eastAsia="de-DE"/>
    </w:rPr>
  </w:style>
  <w:style w:type="paragraph" w:styleId="ae">
    <w:name w:val="No Spacing"/>
    <w:uiPriority w:val="1"/>
    <w:qFormat/>
    <w:rsid w:val="005D6882"/>
    <w:pPr>
      <w:jc w:val="both"/>
    </w:pPr>
    <w:rPr>
      <w:rFonts w:ascii="Arial" w:hAnsi="Arial"/>
      <w:sz w:val="22"/>
      <w:lang w:val="nb-NO" w:eastAsia="de-DE"/>
    </w:rPr>
  </w:style>
  <w:style w:type="paragraph" w:styleId="af">
    <w:name w:val="caption"/>
    <w:basedOn w:val="a0"/>
    <w:next w:val="a0"/>
    <w:link w:val="af0"/>
    <w:unhideWhenUsed/>
    <w:qFormat/>
    <w:rsid w:val="005D6882"/>
    <w:pPr>
      <w:spacing w:before="240" w:after="240"/>
      <w:jc w:val="center"/>
    </w:pPr>
    <w:rPr>
      <w:b/>
      <w:bCs/>
      <w:color w:val="D2232A"/>
      <w:szCs w:val="20"/>
    </w:rPr>
  </w:style>
  <w:style w:type="paragraph" w:customStyle="1" w:styleId="ECCFigure">
    <w:name w:val="ECC Figure"/>
    <w:basedOn w:val="af"/>
    <w:link w:val="ECCFigureCar"/>
    <w:qFormat/>
    <w:rsid w:val="005D6882"/>
  </w:style>
  <w:style w:type="character" w:customStyle="1" w:styleId="af0">
    <w:name w:val="Название объекта Знак"/>
    <w:basedOn w:val="a1"/>
    <w:link w:val="af"/>
    <w:rsid w:val="005D6882"/>
    <w:rPr>
      <w:rFonts w:ascii="Arial" w:hAnsi="Arial"/>
      <w:b/>
      <w:bCs/>
      <w:color w:val="D2232A"/>
      <w:lang w:val="en-US"/>
    </w:rPr>
  </w:style>
  <w:style w:type="character" w:customStyle="1" w:styleId="ECCFigureCar">
    <w:name w:val="ECC Figure Car"/>
    <w:basedOn w:val="af0"/>
    <w:link w:val="ECCFigure"/>
    <w:rsid w:val="005D6882"/>
    <w:rPr>
      <w:rFonts w:ascii="Arial" w:hAnsi="Arial"/>
      <w:b/>
      <w:bCs/>
      <w:color w:val="D2232A"/>
      <w:lang w:val="en-US"/>
    </w:rPr>
  </w:style>
  <w:style w:type="paragraph" w:styleId="af1">
    <w:name w:val="Normal (Web)"/>
    <w:basedOn w:val="a0"/>
    <w:uiPriority w:val="99"/>
    <w:unhideWhenUsed/>
    <w:rsid w:val="005D6882"/>
    <w:pPr>
      <w:spacing w:before="100" w:beforeAutospacing="1" w:after="100" w:afterAutospacing="1"/>
    </w:pPr>
    <w:rPr>
      <w:rFonts w:ascii="Times New Roman" w:eastAsiaTheme="minorEastAsia" w:hAnsi="Times New Roman"/>
      <w:sz w:val="24"/>
      <w:lang w:val="fr-FR" w:eastAsia="fr-FR"/>
    </w:rPr>
  </w:style>
  <w:style w:type="character" w:styleId="af2">
    <w:name w:val="annotation reference"/>
    <w:basedOn w:val="a1"/>
    <w:uiPriority w:val="99"/>
    <w:semiHidden/>
    <w:unhideWhenUsed/>
    <w:rsid w:val="00734F50"/>
    <w:rPr>
      <w:sz w:val="16"/>
      <w:szCs w:val="16"/>
    </w:rPr>
  </w:style>
  <w:style w:type="paragraph" w:styleId="af3">
    <w:name w:val="annotation text"/>
    <w:basedOn w:val="a0"/>
    <w:link w:val="af4"/>
    <w:uiPriority w:val="99"/>
    <w:semiHidden/>
    <w:unhideWhenUsed/>
    <w:rsid w:val="00734F50"/>
    <w:rPr>
      <w:szCs w:val="20"/>
    </w:rPr>
  </w:style>
  <w:style w:type="character" w:customStyle="1" w:styleId="af4">
    <w:name w:val="Текст примечания Знак"/>
    <w:basedOn w:val="a1"/>
    <w:link w:val="af3"/>
    <w:uiPriority w:val="99"/>
    <w:semiHidden/>
    <w:rsid w:val="00734F50"/>
    <w:rPr>
      <w:rFonts w:ascii="Arial" w:hAnsi="Arial"/>
      <w:lang w:val="en-US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734F50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734F50"/>
    <w:rPr>
      <w:rFonts w:ascii="Arial" w:hAnsi="Arial"/>
      <w:b/>
      <w:bCs/>
      <w:lang w:val="en-US"/>
    </w:rPr>
  </w:style>
  <w:style w:type="paragraph" w:styleId="af7">
    <w:name w:val="Revision"/>
    <w:hidden/>
    <w:uiPriority w:val="99"/>
    <w:semiHidden/>
    <w:rsid w:val="00734F50"/>
    <w:rPr>
      <w:rFonts w:ascii="Arial" w:hAnsi="Arial"/>
      <w:szCs w:val="24"/>
      <w:lang w:val="en-US"/>
    </w:rPr>
  </w:style>
  <w:style w:type="paragraph" w:customStyle="1" w:styleId="Default">
    <w:name w:val="Default"/>
    <w:rsid w:val="00734F50"/>
    <w:pPr>
      <w:autoSpaceDE w:val="0"/>
      <w:autoSpaceDN w:val="0"/>
      <w:adjustRightInd w:val="0"/>
    </w:pPr>
    <w:rPr>
      <w:color w:val="000000"/>
      <w:sz w:val="24"/>
      <w:szCs w:val="24"/>
      <w:lang w:val="fr-FR"/>
    </w:rPr>
  </w:style>
  <w:style w:type="paragraph" w:styleId="af8">
    <w:name w:val="List Paragraph"/>
    <w:basedOn w:val="a0"/>
    <w:uiPriority w:val="34"/>
    <w:qFormat/>
    <w:rsid w:val="00FE7B59"/>
    <w:pPr>
      <w:ind w:left="720"/>
      <w:contextualSpacing/>
    </w:pPr>
  </w:style>
  <w:style w:type="character" w:customStyle="1" w:styleId="a6">
    <w:name w:val="Нижний колонтитул Знак"/>
    <w:basedOn w:val="a1"/>
    <w:link w:val="a5"/>
    <w:locked/>
    <w:rsid w:val="00FE7B59"/>
    <w:rPr>
      <w:rFonts w:ascii="Arial" w:hAnsi="Arial"/>
      <w:szCs w:val="24"/>
      <w:lang w:val="en-US"/>
    </w:rPr>
  </w:style>
  <w:style w:type="paragraph" w:customStyle="1" w:styleId="Normalerostyle">
    <w:name w:val="Normal.erostyle"/>
    <w:rsid w:val="00FE7B59"/>
    <w:pPr>
      <w:suppressAutoHyphens/>
      <w:spacing w:line="360" w:lineRule="auto"/>
      <w:jc w:val="both"/>
    </w:pPr>
    <w:rPr>
      <w:sz w:val="24"/>
    </w:rPr>
  </w:style>
  <w:style w:type="paragraph" w:styleId="af9">
    <w:name w:val="Body Text Indent"/>
    <w:basedOn w:val="a0"/>
    <w:link w:val="afa"/>
    <w:rsid w:val="00FE7B59"/>
    <w:pPr>
      <w:ind w:left="720"/>
    </w:pPr>
    <w:rPr>
      <w:rFonts w:ascii="Times New Roman" w:hAnsi="Times New Roman"/>
      <w:sz w:val="24"/>
      <w:szCs w:val="20"/>
      <w:lang w:val="en-GB" w:eastAsia="it-IT"/>
    </w:rPr>
  </w:style>
  <w:style w:type="character" w:customStyle="1" w:styleId="afa">
    <w:name w:val="Основной текст с отступом Знак"/>
    <w:basedOn w:val="a1"/>
    <w:link w:val="af9"/>
    <w:rsid w:val="00FE7B59"/>
    <w:rPr>
      <w:sz w:val="24"/>
      <w:lang w:eastAsia="it-IT"/>
    </w:rPr>
  </w:style>
  <w:style w:type="paragraph" w:styleId="21">
    <w:name w:val="Body Text 2"/>
    <w:basedOn w:val="a0"/>
    <w:link w:val="22"/>
    <w:rsid w:val="00FE7B59"/>
    <w:rPr>
      <w:rFonts w:ascii="Times New Roman" w:hAnsi="Times New Roman"/>
      <w:i/>
      <w:sz w:val="24"/>
      <w:szCs w:val="20"/>
      <w:lang w:val="en-GB" w:eastAsia="it-IT"/>
    </w:rPr>
  </w:style>
  <w:style w:type="character" w:customStyle="1" w:styleId="22">
    <w:name w:val="Основной текст 2 Знак"/>
    <w:basedOn w:val="a1"/>
    <w:link w:val="21"/>
    <w:rsid w:val="00FE7B59"/>
    <w:rPr>
      <w:i/>
      <w:sz w:val="24"/>
      <w:lang w:eastAsia="it-IT"/>
    </w:rPr>
  </w:style>
  <w:style w:type="paragraph" w:styleId="31">
    <w:name w:val="Body Text 3"/>
    <w:basedOn w:val="a0"/>
    <w:link w:val="32"/>
    <w:rsid w:val="00FE7B59"/>
    <w:pPr>
      <w:jc w:val="both"/>
    </w:pPr>
    <w:rPr>
      <w:rFonts w:ascii="Times New Roman" w:hAnsi="Times New Roman"/>
      <w:b/>
      <w:sz w:val="24"/>
      <w:szCs w:val="20"/>
      <w:lang w:val="en-GB" w:eastAsia="it-IT"/>
    </w:rPr>
  </w:style>
  <w:style w:type="character" w:customStyle="1" w:styleId="32">
    <w:name w:val="Основной текст 3 Знак"/>
    <w:basedOn w:val="a1"/>
    <w:link w:val="31"/>
    <w:rsid w:val="00FE7B59"/>
    <w:rPr>
      <w:b/>
      <w:sz w:val="24"/>
      <w:lang w:eastAsia="it-IT"/>
    </w:rPr>
  </w:style>
  <w:style w:type="paragraph" w:styleId="a">
    <w:name w:val="List Bullet"/>
    <w:basedOn w:val="a0"/>
    <w:uiPriority w:val="12"/>
    <w:qFormat/>
    <w:rsid w:val="004D63FD"/>
    <w:pPr>
      <w:numPr>
        <w:numId w:val="10"/>
      </w:numPr>
      <w:contextualSpacing/>
    </w:pPr>
    <w:rPr>
      <w:rFonts w:asciiTheme="minorHAnsi" w:eastAsiaTheme="minorEastAsia" w:hAnsiTheme="minorHAnsi" w:cstheme="minorBidi"/>
      <w:sz w:val="24"/>
      <w:lang w:val="sv-SE"/>
    </w:rPr>
  </w:style>
  <w:style w:type="character" w:customStyle="1" w:styleId="anti-spider">
    <w:name w:val="anti-spider"/>
    <w:basedOn w:val="a1"/>
    <w:rsid w:val="0027245D"/>
  </w:style>
  <w:style w:type="paragraph" w:customStyle="1" w:styleId="Text1">
    <w:name w:val="Text 1"/>
    <w:basedOn w:val="a0"/>
    <w:rsid w:val="00DE23D3"/>
    <w:pPr>
      <w:spacing w:after="240"/>
      <w:ind w:left="482"/>
      <w:jc w:val="both"/>
    </w:pPr>
    <w:rPr>
      <w:rFonts w:ascii="Times New Roman" w:hAnsi="Times New Roman"/>
      <w:sz w:val="24"/>
      <w:szCs w:val="20"/>
      <w:lang w:val="en-GB" w:eastAsia="fr-BE"/>
    </w:rPr>
  </w:style>
  <w:style w:type="character" w:styleId="afb">
    <w:name w:val="FollowedHyperlink"/>
    <w:basedOn w:val="a1"/>
    <w:uiPriority w:val="99"/>
    <w:semiHidden/>
    <w:unhideWhenUsed/>
    <w:rsid w:val="00D97E6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1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8826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538145">
                  <w:marLeft w:val="0"/>
                  <w:marRight w:val="0"/>
                  <w:marTop w:val="0"/>
                  <w:marBottom w:val="300"/>
                  <w:divBdr>
                    <w:top w:val="single" w:sz="6" w:space="14" w:color="E3E3E3"/>
                    <w:left w:val="single" w:sz="6" w:space="14" w:color="E3E3E3"/>
                    <w:bottom w:val="single" w:sz="6" w:space="14" w:color="E3E3E3"/>
                    <w:right w:val="single" w:sz="6" w:space="14" w:color="E3E3E3"/>
                  </w:divBdr>
                  <w:divsChild>
                    <w:div w:id="18922502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355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94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1030910">
                  <w:marLeft w:val="0"/>
                  <w:marRight w:val="0"/>
                  <w:marTop w:val="0"/>
                  <w:marBottom w:val="300"/>
                  <w:divBdr>
                    <w:top w:val="single" w:sz="6" w:space="14" w:color="E3E3E3"/>
                    <w:left w:val="single" w:sz="6" w:space="14" w:color="E3E3E3"/>
                    <w:bottom w:val="single" w:sz="6" w:space="14" w:color="E3E3E3"/>
                    <w:right w:val="single" w:sz="6" w:space="14" w:color="E3E3E3"/>
                  </w:divBdr>
                  <w:divsChild>
                    <w:div w:id="6083492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1057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009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036825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149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920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986564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6613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732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homas.weber@eco.cept.org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homas.weber@eco.cept.or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cept.org/ecc/start-page/questionnaire/?sqid=yuz9ztavew3i5i6gh03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peter.faris@eco.cept.org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garde\AppData\Local\Temp\Standard%20format%20-ECC%20Recommendation_June_21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C27FE-CBAE-446E-B608-D52A0155B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 format -ECC Recommendation_June_212</Template>
  <TotalTime>0</TotalTime>
  <Pages>4</Pages>
  <Words>3138</Words>
  <Characters>1789</Characters>
  <Application>Microsoft Office Word</Application>
  <DocSecurity>0</DocSecurity>
  <Lines>14</Lines>
  <Paragraphs>9</Paragraphs>
  <ScaleCrop>false</ScaleCrop>
  <HeadingPairs>
    <vt:vector size="8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New ECC Report Style</vt:lpstr>
      <vt:lpstr>New ECC Report Style</vt:lpstr>
      <vt:lpstr>New ECC Report Style</vt:lpstr>
      <vt:lpstr>New ECC Report Style</vt:lpstr>
    </vt:vector>
  </TitlesOfParts>
  <Company>ECO</Company>
  <LinksUpToDate>false</LinksUpToDate>
  <CharactersWithSpaces>4918</CharactersWithSpaces>
  <SharedDoc>false</SharedDoc>
  <HLinks>
    <vt:vector size="12" baseType="variant">
      <vt:variant>
        <vt:i4>3342362</vt:i4>
      </vt:variant>
      <vt:variant>
        <vt:i4>-1</vt:i4>
      </vt:variant>
      <vt:variant>
        <vt:i4>2049</vt:i4>
      </vt:variant>
      <vt:variant>
        <vt:i4>1</vt:i4>
      </vt:variant>
      <vt:variant>
        <vt:lpwstr>cept logo</vt:lpwstr>
      </vt:variant>
      <vt:variant>
        <vt:lpwstr/>
      </vt:variant>
      <vt:variant>
        <vt:i4>852028</vt:i4>
      </vt:variant>
      <vt:variant>
        <vt:i4>-1</vt:i4>
      </vt:variant>
      <vt:variant>
        <vt:i4>2050</vt:i4>
      </vt:variant>
      <vt:variant>
        <vt:i4>1</vt:i4>
      </vt:variant>
      <vt:variant>
        <vt:lpwstr>ecc_logo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ECC Report Style</dc:title>
  <dc:creator>Thomas Weber</dc:creator>
  <dc:description>This template is used as guidance to draft ECC Reports.</dc:description>
  <cp:lastModifiedBy>User</cp:lastModifiedBy>
  <cp:revision>2</cp:revision>
  <cp:lastPrinted>2014-02-24T13:44:00Z</cp:lastPrinted>
  <dcterms:created xsi:type="dcterms:W3CDTF">2018-04-10T05:52:00Z</dcterms:created>
  <dcterms:modified xsi:type="dcterms:W3CDTF">2018-04-10T05:52:00Z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1459756548</vt:lpwstr>
  </property>
</Properties>
</file>